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9E5FF" w14:textId="77777777" w:rsidR="00650F2B" w:rsidRPr="006505C6" w:rsidRDefault="00650F2B" w:rsidP="0052372D">
      <w:pPr>
        <w:spacing w:line="276" w:lineRule="auto"/>
        <w:contextualSpacing/>
        <w:jc w:val="center"/>
        <w:rPr>
          <w:b/>
          <w:lang w:val="en-US"/>
        </w:rPr>
      </w:pPr>
    </w:p>
    <w:p w14:paraId="77E0051E" w14:textId="77777777" w:rsidR="006D6747" w:rsidRDefault="006D6747" w:rsidP="0052372D">
      <w:pPr>
        <w:spacing w:line="276" w:lineRule="auto"/>
        <w:contextualSpacing/>
        <w:jc w:val="center"/>
        <w:rPr>
          <w:b/>
        </w:rPr>
      </w:pPr>
    </w:p>
    <w:p w14:paraId="4B97FC9E" w14:textId="77777777" w:rsidR="00082595" w:rsidRDefault="00082595" w:rsidP="006D7533">
      <w:pPr>
        <w:ind w:left="4678"/>
        <w:rPr>
          <w:b/>
          <w:lang w:val="en-US"/>
        </w:rPr>
      </w:pPr>
    </w:p>
    <w:p w14:paraId="20C30E12" w14:textId="77777777" w:rsidR="00082595" w:rsidRDefault="00082595" w:rsidP="006D7533">
      <w:pPr>
        <w:ind w:left="4678"/>
        <w:rPr>
          <w:b/>
          <w:lang w:val="en-US"/>
        </w:rPr>
      </w:pPr>
    </w:p>
    <w:p w14:paraId="75FF85C1" w14:textId="77777777" w:rsidR="00082595" w:rsidRDefault="00082595" w:rsidP="006D7533">
      <w:pPr>
        <w:ind w:left="4678"/>
        <w:rPr>
          <w:b/>
          <w:lang w:val="en-US"/>
        </w:rPr>
      </w:pPr>
    </w:p>
    <w:p w14:paraId="43F25DF5" w14:textId="77777777" w:rsidR="006D7533" w:rsidRPr="00295FC4" w:rsidRDefault="006D7533" w:rsidP="006D7533">
      <w:pPr>
        <w:ind w:left="4678"/>
        <w:rPr>
          <w:b/>
        </w:rPr>
      </w:pPr>
      <w:r w:rsidRPr="00295FC4">
        <w:rPr>
          <w:b/>
        </w:rPr>
        <w:t>Железнодорожным администрациям</w:t>
      </w:r>
    </w:p>
    <w:p w14:paraId="440B5114" w14:textId="77777777" w:rsidR="006D7533" w:rsidRPr="00295FC4" w:rsidRDefault="006D7533" w:rsidP="006D7533">
      <w:pPr>
        <w:ind w:firstLine="4678"/>
        <w:rPr>
          <w:b/>
        </w:rPr>
      </w:pPr>
      <w:r w:rsidRPr="00295FC4">
        <w:rPr>
          <w:b/>
        </w:rPr>
        <w:t>(Железным дорогам) – Сторонам</w:t>
      </w:r>
    </w:p>
    <w:p w14:paraId="01323447" w14:textId="77777777" w:rsidR="006D7533" w:rsidRPr="00295FC4" w:rsidRDefault="006D7533" w:rsidP="006D7533">
      <w:pPr>
        <w:ind w:firstLine="4678"/>
        <w:rPr>
          <w:b/>
        </w:rPr>
      </w:pPr>
      <w:r w:rsidRPr="00295FC4">
        <w:rPr>
          <w:b/>
        </w:rPr>
        <w:t>Тарифного Соглашения:</w:t>
      </w:r>
    </w:p>
    <w:p w14:paraId="7E0C2A42" w14:textId="77777777" w:rsidR="006D7533" w:rsidRPr="00295FC4" w:rsidRDefault="006D7533" w:rsidP="006D7533">
      <w:pPr>
        <w:ind w:firstLine="4678"/>
        <w:rPr>
          <w:b/>
        </w:rPr>
      </w:pPr>
      <w:r w:rsidRPr="00295FC4">
        <w:rPr>
          <w:b/>
        </w:rPr>
        <w:t>АЗ, АРМ, БЧ, ГР, КРГ, ЛДЗ, ЧФМ,</w:t>
      </w:r>
    </w:p>
    <w:p w14:paraId="33BE1519" w14:textId="7746CDD5" w:rsidR="006D7533" w:rsidRPr="006505C6" w:rsidRDefault="006505C6" w:rsidP="006D7533">
      <w:pPr>
        <w:ind w:firstLine="4678"/>
        <w:rPr>
          <w:b/>
        </w:rPr>
      </w:pPr>
      <w:r>
        <w:rPr>
          <w:b/>
        </w:rPr>
        <w:t>РЖД, ТДЖ, ТРК, УТИ, ЭВР</w:t>
      </w:r>
    </w:p>
    <w:p w14:paraId="1E3C2D7C" w14:textId="77777777" w:rsidR="006D7533" w:rsidRPr="00E32FD4" w:rsidRDefault="006D7533" w:rsidP="006D7533">
      <w:pPr>
        <w:ind w:firstLine="4678"/>
        <w:rPr>
          <w:b/>
          <w:lang w:val="kk-KZ"/>
        </w:rPr>
      </w:pPr>
    </w:p>
    <w:p w14:paraId="05A9B9E1" w14:textId="77777777" w:rsidR="006D7533" w:rsidRPr="00295FC4" w:rsidRDefault="006D7533" w:rsidP="006D7533">
      <w:pPr>
        <w:ind w:firstLine="4678"/>
        <w:rPr>
          <w:b/>
        </w:rPr>
      </w:pPr>
      <w:r w:rsidRPr="00295FC4">
        <w:rPr>
          <w:b/>
        </w:rPr>
        <w:t xml:space="preserve">Министерство транспорта </w:t>
      </w:r>
    </w:p>
    <w:p w14:paraId="5B4C9952" w14:textId="77777777" w:rsidR="006D7533" w:rsidRPr="00295FC4" w:rsidRDefault="006D7533" w:rsidP="006D7533">
      <w:pPr>
        <w:ind w:firstLine="4678"/>
        <w:rPr>
          <w:b/>
        </w:rPr>
      </w:pPr>
      <w:r w:rsidRPr="00295FC4">
        <w:rPr>
          <w:b/>
        </w:rPr>
        <w:t>Российской Федерации</w:t>
      </w:r>
    </w:p>
    <w:p w14:paraId="24A2BB8D" w14:textId="77777777" w:rsidR="006D7533" w:rsidRPr="00295FC4" w:rsidRDefault="006D7533" w:rsidP="006D7533">
      <w:pPr>
        <w:ind w:firstLine="4678"/>
        <w:rPr>
          <w:b/>
        </w:rPr>
      </w:pPr>
    </w:p>
    <w:p w14:paraId="1201E51F" w14:textId="77777777" w:rsidR="006D7533" w:rsidRPr="00295FC4" w:rsidRDefault="006D7533" w:rsidP="006D7533">
      <w:pPr>
        <w:ind w:firstLine="4678"/>
        <w:rPr>
          <w:b/>
        </w:rPr>
      </w:pPr>
      <w:r w:rsidRPr="00295FC4">
        <w:rPr>
          <w:b/>
        </w:rPr>
        <w:t>ЦФТО ОАО «РЖД»</w:t>
      </w:r>
    </w:p>
    <w:p w14:paraId="471FC417" w14:textId="77777777" w:rsidR="006D6747" w:rsidRDefault="006D6747" w:rsidP="0052372D">
      <w:pPr>
        <w:spacing w:line="276" w:lineRule="auto"/>
        <w:contextualSpacing/>
        <w:jc w:val="center"/>
        <w:rPr>
          <w:b/>
        </w:rPr>
      </w:pPr>
    </w:p>
    <w:p w14:paraId="1E98B469" w14:textId="77777777" w:rsidR="006D7533" w:rsidRDefault="006D7533" w:rsidP="006D7533">
      <w:pPr>
        <w:pStyle w:val="a3"/>
        <w:tabs>
          <w:tab w:val="left" w:pos="0"/>
        </w:tabs>
        <w:ind w:left="360"/>
        <w:contextualSpacing/>
        <w:jc w:val="both"/>
        <w:rPr>
          <w:rFonts w:ascii="Times New Roman" w:hAnsi="Times New Roman" w:cs="Times New Roman"/>
          <w:szCs w:val="28"/>
        </w:rPr>
      </w:pPr>
      <w:bookmarkStart w:id="0" w:name="_Hlk147416705"/>
      <w:bookmarkStart w:id="1" w:name="_Hlk53398021"/>
      <w:bookmarkStart w:id="2" w:name="_Hlk53139226"/>
    </w:p>
    <w:p w14:paraId="3EDB687B" w14:textId="77777777" w:rsidR="006D7533" w:rsidRDefault="006D7533" w:rsidP="006D7533">
      <w:pPr>
        <w:pStyle w:val="a3"/>
        <w:tabs>
          <w:tab w:val="left" w:pos="0"/>
        </w:tabs>
        <w:ind w:left="360"/>
        <w:contextualSpacing/>
        <w:jc w:val="both"/>
        <w:rPr>
          <w:rFonts w:ascii="Times New Roman" w:hAnsi="Times New Roman" w:cs="Times New Roman"/>
          <w:szCs w:val="28"/>
        </w:rPr>
      </w:pPr>
    </w:p>
    <w:p w14:paraId="08F2AE14" w14:textId="77777777" w:rsidR="006D7533" w:rsidRDefault="006D7533" w:rsidP="006D7533">
      <w:pPr>
        <w:pStyle w:val="a3"/>
        <w:tabs>
          <w:tab w:val="left" w:pos="0"/>
        </w:tabs>
        <w:ind w:left="851"/>
        <w:contextualSpacing/>
        <w:jc w:val="both"/>
        <w:rPr>
          <w:rFonts w:ascii="Times New Roman" w:hAnsi="Times New Roman" w:cs="Times New Roman"/>
          <w:szCs w:val="28"/>
        </w:rPr>
      </w:pPr>
    </w:p>
    <w:p w14:paraId="0999617A" w14:textId="7AA598E1" w:rsidR="006D7533" w:rsidRPr="00743A6A" w:rsidRDefault="006D7533" w:rsidP="006D7533">
      <w:pPr>
        <w:tabs>
          <w:tab w:val="left" w:pos="993"/>
        </w:tabs>
        <w:ind w:firstLine="709"/>
        <w:jc w:val="both"/>
        <w:rPr>
          <w:rFonts w:eastAsia="Calibri"/>
          <w:b/>
          <w:bCs/>
          <w:lang w:eastAsia="ru-RU"/>
        </w:rPr>
      </w:pPr>
      <w:r w:rsidRPr="00743A6A">
        <w:rPr>
          <w:rFonts w:eastAsia="Calibri"/>
          <w:bCs/>
          <w:lang w:eastAsia="ru-RU"/>
        </w:rPr>
        <w:t>Товарищество с ограниченной ответственностью «КТЖ-Грузовые перевозки» в качестве Управления делами Тарифной политики на 2026 год,            в соответствии с протокол</w:t>
      </w:r>
      <w:r w:rsidRPr="00743A6A">
        <w:rPr>
          <w:rFonts w:eastAsia="Calibri"/>
          <w:bCs/>
          <w:lang w:val="kk-KZ" w:eastAsia="ru-RU"/>
        </w:rPr>
        <w:t>ом</w:t>
      </w:r>
      <w:r w:rsidRPr="00743A6A">
        <w:rPr>
          <w:rFonts w:eastAsia="Calibri"/>
          <w:bCs/>
          <w:lang w:eastAsia="ru-RU"/>
        </w:rPr>
        <w:t xml:space="preserve"> заседания Комиссии по установлению специальных тарифных условий на перевозки грузов по железной дороге Республики Казахстан от </w:t>
      </w:r>
      <w:r w:rsidRPr="00743A6A">
        <w:rPr>
          <w:rFonts w:eastAsia="Calibri"/>
          <w:bCs/>
          <w:lang w:val="kk-KZ" w:eastAsia="ru-RU"/>
        </w:rPr>
        <w:t xml:space="preserve">3 августа </w:t>
      </w:r>
      <w:r w:rsidRPr="00743A6A">
        <w:rPr>
          <w:rFonts w:eastAsia="Calibri"/>
          <w:bCs/>
          <w:lang w:eastAsia="ru-RU"/>
        </w:rPr>
        <w:t>2026 года № 8</w:t>
      </w:r>
      <w:r w:rsidRPr="00743A6A">
        <w:rPr>
          <w:rFonts w:eastAsia="Calibri"/>
          <w:bCs/>
          <w:lang w:val="kk-KZ" w:eastAsia="ru-RU"/>
        </w:rPr>
        <w:t xml:space="preserve"> </w:t>
      </w:r>
      <w:r w:rsidRPr="00743A6A">
        <w:rPr>
          <w:rFonts w:eastAsia="Calibri"/>
          <w:bCs/>
          <w:lang w:eastAsia="ru-RU"/>
        </w:rPr>
        <w:t xml:space="preserve">и на основании пункта 1.2. Общих положений Тарифной политики Железных дорог государств-участников Содружества Независимых Государств на перевозки грузов в международном сообщении на 2026 фрахтовый год (далее – Тарифная политика), </w:t>
      </w:r>
      <w:r w:rsidRPr="00743A6A">
        <w:rPr>
          <w:rFonts w:eastAsia="Times New Roman"/>
          <w:lang w:eastAsia="ru-RU"/>
        </w:rPr>
        <w:t xml:space="preserve">информирует о внесении </w:t>
      </w:r>
      <w:r w:rsidRPr="00743A6A">
        <w:rPr>
          <w:rFonts w:eastAsia="Times New Roman"/>
          <w:b/>
          <w:lang w:val="kk-KZ" w:eastAsia="ru-RU"/>
        </w:rPr>
        <w:t>Изменения № 66</w:t>
      </w:r>
      <w:r w:rsidRPr="00743A6A">
        <w:rPr>
          <w:rFonts w:eastAsia="Times New Roman"/>
          <w:lang w:val="kk-KZ" w:eastAsia="ru-RU"/>
        </w:rPr>
        <w:t xml:space="preserve"> </w:t>
      </w:r>
      <w:r w:rsidRPr="00743A6A">
        <w:rPr>
          <w:rFonts w:eastAsia="Times New Roman"/>
          <w:lang w:eastAsia="ru-RU"/>
        </w:rPr>
        <w:t>к официальному тексту Тарифной политики</w:t>
      </w:r>
      <w:r w:rsidRPr="00743A6A">
        <w:rPr>
          <w:rFonts w:eastAsia="Times New Roman"/>
          <w:b/>
          <w:bCs/>
          <w:lang w:eastAsia="ru-RU"/>
        </w:rPr>
        <w:t xml:space="preserve"> </w:t>
      </w:r>
      <w:r w:rsidRPr="00743A6A">
        <w:rPr>
          <w:rFonts w:eastAsia="Times New Roman"/>
          <w:bCs/>
          <w:lang w:eastAsia="ru-RU"/>
        </w:rPr>
        <w:t>по</w:t>
      </w:r>
      <w:r w:rsidRPr="00743A6A">
        <w:rPr>
          <w:rFonts w:eastAsia="Calibri"/>
          <w:lang w:eastAsia="ru-RU"/>
        </w:rPr>
        <w:t xml:space="preserve"> </w:t>
      </w:r>
      <w:r w:rsidRPr="00743A6A">
        <w:rPr>
          <w:rFonts w:eastAsia="Calibri"/>
          <w:b/>
          <w:lang w:eastAsia="ru-RU"/>
        </w:rPr>
        <w:t>КЗХ</w:t>
      </w:r>
      <w:r w:rsidRPr="00743A6A">
        <w:rPr>
          <w:rFonts w:eastAsia="Calibri"/>
          <w:b/>
          <w:bCs/>
          <w:lang w:eastAsia="ru-RU"/>
        </w:rPr>
        <w:t>.</w:t>
      </w:r>
    </w:p>
    <w:p w14:paraId="2AAEE736" w14:textId="646794FC" w:rsidR="00850371" w:rsidRPr="00743A6A" w:rsidRDefault="00850371" w:rsidP="00850371">
      <w:pPr>
        <w:pStyle w:val="af"/>
        <w:ind w:firstLine="709"/>
        <w:contextualSpacing/>
        <w:jc w:val="both"/>
        <w:rPr>
          <w:rFonts w:ascii="Times New Roman" w:eastAsia="Times New Roman" w:hAnsi="Times New Roman"/>
          <w:sz w:val="28"/>
          <w:szCs w:val="24"/>
          <w:lang w:eastAsia="ru-RU"/>
        </w:rPr>
      </w:pPr>
      <w:r w:rsidRPr="00743A6A">
        <w:rPr>
          <w:rFonts w:ascii="Times New Roman" w:hAnsi="Times New Roman" w:cs="Arial"/>
          <w:sz w:val="28"/>
          <w:szCs w:val="28"/>
        </w:rPr>
        <w:t xml:space="preserve">1. </w:t>
      </w:r>
      <w:r w:rsidRPr="00743A6A">
        <w:rPr>
          <w:rFonts w:ascii="Times New Roman" w:eastAsia="Times New Roman" w:hAnsi="Times New Roman"/>
          <w:sz w:val="28"/>
          <w:szCs w:val="28"/>
          <w:lang w:eastAsia="ru-RU"/>
        </w:rPr>
        <w:t>Пункт 13 раздела 2 приложения 3 Тарифной политики дополнить новым подпунктом 13.16. в следующей редакции:</w:t>
      </w:r>
    </w:p>
    <w:p w14:paraId="6ABB51CA" w14:textId="5699E95D" w:rsidR="00695A2F" w:rsidRPr="00743A6A" w:rsidRDefault="00850371" w:rsidP="00850371">
      <w:pPr>
        <w:pStyle w:val="a3"/>
        <w:tabs>
          <w:tab w:val="left" w:pos="0"/>
        </w:tabs>
        <w:ind w:firstLine="709"/>
        <w:contextualSpacing/>
        <w:jc w:val="both"/>
        <w:rPr>
          <w:rFonts w:ascii="Times New Roman" w:hAnsi="Times New Roman" w:cs="Times New Roman"/>
          <w:szCs w:val="28"/>
        </w:rPr>
      </w:pPr>
      <w:r w:rsidRPr="00743A6A">
        <w:rPr>
          <w:rFonts w:ascii="Times New Roman" w:hAnsi="Times New Roman" w:cs="Times New Roman"/>
          <w:szCs w:val="28"/>
        </w:rPr>
        <w:t>«</w:t>
      </w:r>
      <w:r w:rsidRPr="00743A6A">
        <w:rPr>
          <w:rFonts w:ascii="Times New Roman" w:hAnsi="Times New Roman" w:cs="Times New Roman"/>
          <w:b/>
          <w:bCs/>
          <w:szCs w:val="28"/>
        </w:rPr>
        <w:t>13.16.</w:t>
      </w:r>
      <w:r w:rsidRPr="00743A6A">
        <w:rPr>
          <w:rFonts w:ascii="Times New Roman" w:hAnsi="Times New Roman" w:cs="Times New Roman"/>
          <w:szCs w:val="28"/>
        </w:rPr>
        <w:t xml:space="preserve">  На период </w:t>
      </w:r>
      <w:r w:rsidR="00695A2F" w:rsidRPr="00743A6A">
        <w:rPr>
          <w:rFonts w:ascii="Times New Roman" w:hAnsi="Times New Roman" w:cs="Times New Roman"/>
          <w:szCs w:val="28"/>
        </w:rPr>
        <w:t>с 1 августа</w:t>
      </w:r>
      <w:r w:rsidR="00695A2F" w:rsidRPr="00743A6A">
        <w:rPr>
          <w:rFonts w:ascii="Times New Roman" w:hAnsi="Times New Roman" w:cs="Times New Roman"/>
          <w:szCs w:val="28"/>
          <w:lang w:val="kk-KZ"/>
        </w:rPr>
        <w:t xml:space="preserve"> </w:t>
      </w:r>
      <w:r w:rsidR="00695A2F" w:rsidRPr="00743A6A">
        <w:rPr>
          <w:rFonts w:ascii="Times New Roman" w:hAnsi="Times New Roman" w:cs="Times New Roman"/>
          <w:szCs w:val="28"/>
        </w:rPr>
        <w:t>по 31 декабря 202</w:t>
      </w:r>
      <w:r w:rsidR="00695A2F" w:rsidRPr="00743A6A">
        <w:rPr>
          <w:rFonts w:ascii="Times New Roman" w:hAnsi="Times New Roman" w:cs="Times New Roman"/>
          <w:szCs w:val="28"/>
          <w:lang w:val="kk-KZ"/>
        </w:rPr>
        <w:t>6</w:t>
      </w:r>
      <w:r w:rsidR="00695A2F" w:rsidRPr="00743A6A">
        <w:rPr>
          <w:rFonts w:ascii="Times New Roman" w:hAnsi="Times New Roman" w:cs="Times New Roman"/>
          <w:szCs w:val="28"/>
        </w:rPr>
        <w:t xml:space="preserve"> года (включительно)</w:t>
      </w:r>
      <w:r w:rsidR="00695A2F" w:rsidRPr="00743A6A">
        <w:rPr>
          <w:rFonts w:ascii="Times New Roman" w:hAnsi="Times New Roman"/>
        </w:rPr>
        <w:t xml:space="preserve"> </w:t>
      </w:r>
      <w:r w:rsidR="005E2823" w:rsidRPr="00743A6A">
        <w:rPr>
          <w:rFonts w:ascii="Times New Roman" w:hAnsi="Times New Roman"/>
        </w:rPr>
        <w:t xml:space="preserve">установлен </w:t>
      </w:r>
      <w:r w:rsidR="00695A2F" w:rsidRPr="00743A6A">
        <w:rPr>
          <w:rFonts w:ascii="Times New Roman" w:hAnsi="Times New Roman"/>
        </w:rPr>
        <w:t xml:space="preserve">понижающий коэффициент 0,70 к ставкам </w:t>
      </w:r>
      <w:r w:rsidR="005E2823" w:rsidRPr="00743A6A">
        <w:rPr>
          <w:rFonts w:ascii="Times New Roman" w:hAnsi="Times New Roman"/>
        </w:rPr>
        <w:t>настоящей  Тарифной политики</w:t>
      </w:r>
      <w:r w:rsidR="00695A2F" w:rsidRPr="00743A6A">
        <w:rPr>
          <w:rFonts w:ascii="Times New Roman" w:hAnsi="Times New Roman"/>
        </w:rPr>
        <w:t xml:space="preserve"> </w:t>
      </w:r>
      <w:r w:rsidR="007E5DF9" w:rsidRPr="00743A6A">
        <w:rPr>
          <w:rFonts w:ascii="Times New Roman" w:hAnsi="Times New Roman" w:cs="Times New Roman"/>
          <w:szCs w:val="28"/>
        </w:rPr>
        <w:t xml:space="preserve">на транзитные перевозки </w:t>
      </w:r>
      <w:r w:rsidR="00FA460A" w:rsidRPr="00743A6A">
        <w:rPr>
          <w:rFonts w:ascii="Times New Roman" w:hAnsi="Times New Roman" w:cs="Times New Roman"/>
          <w:szCs w:val="28"/>
        </w:rPr>
        <w:t>грузов</w:t>
      </w:r>
      <w:r w:rsidR="002C49DD" w:rsidRPr="00743A6A">
        <w:rPr>
          <w:rFonts w:ascii="Times New Roman" w:hAnsi="Times New Roman" w:cs="Times New Roman"/>
          <w:szCs w:val="28"/>
        </w:rPr>
        <w:t xml:space="preserve"> </w:t>
      </w:r>
      <w:r w:rsidR="00FA460A" w:rsidRPr="00743A6A">
        <w:rPr>
          <w:rFonts w:ascii="Times New Roman" w:hAnsi="Times New Roman" w:cs="Times New Roman"/>
          <w:szCs w:val="28"/>
        </w:rPr>
        <w:t xml:space="preserve">«лесоматериалы необработанные, с удаленной или неудаленной корой или заболонью или грубо брусованные или </w:t>
      </w:r>
      <w:proofErr w:type="spellStart"/>
      <w:r w:rsidR="00FA460A" w:rsidRPr="00743A6A">
        <w:rPr>
          <w:rFonts w:ascii="Times New Roman" w:hAnsi="Times New Roman" w:cs="Times New Roman"/>
          <w:szCs w:val="28"/>
        </w:rPr>
        <w:t>небрусованные</w:t>
      </w:r>
      <w:proofErr w:type="spellEnd"/>
      <w:r w:rsidR="00FA460A" w:rsidRPr="00743A6A">
        <w:rPr>
          <w:rFonts w:ascii="Times New Roman" w:hAnsi="Times New Roman" w:cs="Times New Roman"/>
          <w:szCs w:val="28"/>
        </w:rPr>
        <w:t xml:space="preserve">» </w:t>
      </w:r>
      <w:r w:rsidR="007E5DF9" w:rsidRPr="00743A6A">
        <w:rPr>
          <w:rFonts w:ascii="Times New Roman" w:hAnsi="Times New Roman" w:cs="Times New Roman"/>
          <w:szCs w:val="28"/>
        </w:rPr>
        <w:t xml:space="preserve">(позиции ГНГ </w:t>
      </w:r>
      <w:r w:rsidR="00FA460A" w:rsidRPr="00743A6A">
        <w:rPr>
          <w:rFonts w:ascii="Times New Roman" w:hAnsi="Times New Roman" w:cs="Times New Roman"/>
          <w:szCs w:val="28"/>
        </w:rPr>
        <w:t xml:space="preserve">4403), «древесина бондарная; бревна расколотые; сваи, колья и столбы из дерева, заостренные, но не распиленные вдоль; лесоматериалы, грубо обтесанные, но не обточенные, не изогнутые или не обработанные другим способом, используемые для производства тростей, зонтов, ручек для инструментов или аналогичных изделий; древесина лущеная и аналогичная» </w:t>
      </w:r>
      <w:r w:rsidR="007E5DF9" w:rsidRPr="00743A6A">
        <w:rPr>
          <w:rFonts w:ascii="Times New Roman" w:hAnsi="Times New Roman" w:cs="Times New Roman"/>
          <w:szCs w:val="28"/>
        </w:rPr>
        <w:t xml:space="preserve">(позиции ГНГ </w:t>
      </w:r>
      <w:r w:rsidR="00FA460A" w:rsidRPr="00743A6A">
        <w:rPr>
          <w:rFonts w:ascii="Times New Roman" w:hAnsi="Times New Roman" w:cs="Times New Roman"/>
          <w:szCs w:val="28"/>
        </w:rPr>
        <w:t>4404</w:t>
      </w:r>
      <w:r w:rsidR="007E5DF9" w:rsidRPr="00743A6A">
        <w:rPr>
          <w:rFonts w:ascii="Times New Roman" w:hAnsi="Times New Roman" w:cs="Times New Roman"/>
          <w:szCs w:val="28"/>
        </w:rPr>
        <w:t>)</w:t>
      </w:r>
      <w:r w:rsidR="00FA460A" w:rsidRPr="00743A6A">
        <w:rPr>
          <w:rFonts w:ascii="Times New Roman" w:hAnsi="Times New Roman" w:cs="Times New Roman"/>
          <w:szCs w:val="28"/>
        </w:rPr>
        <w:t xml:space="preserve">, «шпалы деревянные для железнодорожных или трамвайных путей» </w:t>
      </w:r>
      <w:r w:rsidR="007E5DF9" w:rsidRPr="00743A6A">
        <w:rPr>
          <w:rFonts w:ascii="Times New Roman" w:hAnsi="Times New Roman" w:cs="Times New Roman"/>
          <w:szCs w:val="28"/>
        </w:rPr>
        <w:t xml:space="preserve">(позиции ГНГ </w:t>
      </w:r>
      <w:r w:rsidR="00FA460A" w:rsidRPr="00743A6A">
        <w:rPr>
          <w:rFonts w:ascii="Times New Roman" w:hAnsi="Times New Roman" w:cs="Times New Roman"/>
          <w:szCs w:val="28"/>
        </w:rPr>
        <w:t>4406</w:t>
      </w:r>
      <w:r w:rsidR="007E5DF9" w:rsidRPr="00743A6A">
        <w:rPr>
          <w:rFonts w:ascii="Times New Roman" w:hAnsi="Times New Roman" w:cs="Times New Roman"/>
          <w:szCs w:val="28"/>
        </w:rPr>
        <w:t>)</w:t>
      </w:r>
      <w:r w:rsidR="00FA460A" w:rsidRPr="00743A6A">
        <w:rPr>
          <w:rFonts w:ascii="Times New Roman" w:hAnsi="Times New Roman" w:cs="Times New Roman"/>
          <w:szCs w:val="28"/>
        </w:rPr>
        <w:t>, «</w:t>
      </w:r>
      <w:r w:rsidR="00296842" w:rsidRPr="00743A6A">
        <w:rPr>
          <w:rFonts w:ascii="Times New Roman" w:hAnsi="Times New Roman" w:cs="Times New Roman"/>
          <w:szCs w:val="28"/>
        </w:rPr>
        <w:t>л</w:t>
      </w:r>
      <w:r w:rsidR="00FA460A" w:rsidRPr="00743A6A">
        <w:rPr>
          <w:rFonts w:ascii="Times New Roman" w:hAnsi="Times New Roman" w:cs="Times New Roman"/>
          <w:szCs w:val="28"/>
        </w:rPr>
        <w:t xml:space="preserve">есоматериалы распиленные или расколотые вдоль, разделенные на слои </w:t>
      </w:r>
      <w:r w:rsidR="00FA460A" w:rsidRPr="00743A6A">
        <w:rPr>
          <w:rFonts w:ascii="Times New Roman" w:hAnsi="Times New Roman" w:cs="Times New Roman"/>
          <w:szCs w:val="28"/>
        </w:rPr>
        <w:lastRenderedPageBreak/>
        <w:t xml:space="preserve">или лущеные, строганые или нестроганые, шлифованные или нешлифованные, имеющие или не имеющие торцевые соединения, толщиной более 6 мм (позиции ГНГ 4407), </w:t>
      </w:r>
      <w:r w:rsidR="0048361B" w:rsidRPr="00743A6A">
        <w:rPr>
          <w:rFonts w:ascii="Times New Roman" w:hAnsi="Times New Roman" w:cs="Times New Roman"/>
          <w:szCs w:val="28"/>
        </w:rPr>
        <w:t>«</w:t>
      </w:r>
      <w:r w:rsidR="00296842" w:rsidRPr="00743A6A">
        <w:rPr>
          <w:rFonts w:ascii="Times New Roman" w:hAnsi="Times New Roman" w:cs="Times New Roman"/>
          <w:szCs w:val="28"/>
        </w:rPr>
        <w:t>ли</w:t>
      </w:r>
      <w:r w:rsidR="0048361B" w:rsidRPr="00743A6A">
        <w:rPr>
          <w:rFonts w:ascii="Times New Roman" w:hAnsi="Times New Roman" w:cs="Times New Roman"/>
          <w:szCs w:val="28"/>
        </w:rPr>
        <w:t>сты для облицовки (включая полученные разделением слоистой древесины), для клееной фанеры или для другой аналогичной слоистой древесины и прочие лесоматериалы, распиленные вдоль, разделенные на слои или лущеные, строганные или не строганые, шлифованные или не шлифованные, имеющие или не имеющие торцевые соединения, толщиной не более 6 мм» (позиции ГНГ 4408), «</w:t>
      </w:r>
      <w:r w:rsidR="00296842" w:rsidRPr="00743A6A">
        <w:rPr>
          <w:rFonts w:ascii="Times New Roman" w:hAnsi="Times New Roman" w:cs="Times New Roman"/>
          <w:szCs w:val="28"/>
        </w:rPr>
        <w:t>п</w:t>
      </w:r>
      <w:r w:rsidR="0048361B" w:rsidRPr="00743A6A">
        <w:rPr>
          <w:rFonts w:ascii="Times New Roman" w:hAnsi="Times New Roman" w:cs="Times New Roman"/>
          <w:szCs w:val="28"/>
        </w:rPr>
        <w:t xml:space="preserve">иломатериалы (включая планки и фриз для паркетного покрытия пола, несобранные) в виде профилированного погонажа (с гребнями, пазами, шпунтованные, со стесанными краями, с соединением в виде полукруглой калевки, фасонные, закругленные или аналогичные) по любой из кромок, торцов или плоскостей, строганые или нестроганые, шлифованные или нешлифованные, имеющие или не имеющие торцевые соединения» (позиции ГНГ 4409), </w:t>
      </w:r>
      <w:r w:rsidR="00296842" w:rsidRPr="00743A6A">
        <w:rPr>
          <w:rFonts w:ascii="Times New Roman" w:hAnsi="Times New Roman" w:cs="Times New Roman"/>
          <w:szCs w:val="28"/>
        </w:rPr>
        <w:t>«плиты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пропитанные или не пропитанные смолами или другими органическими связующими веществами</w:t>
      </w:r>
      <w:r w:rsidR="00B86BA0" w:rsidRPr="00743A6A">
        <w:rPr>
          <w:rFonts w:ascii="Times New Roman" w:hAnsi="Times New Roman" w:cs="Times New Roman"/>
          <w:szCs w:val="28"/>
        </w:rPr>
        <w:t>» (позиции ГНГ 4410), «</w:t>
      </w:r>
      <w:r w:rsidR="009570B9" w:rsidRPr="00743A6A">
        <w:rPr>
          <w:rFonts w:ascii="Times New Roman" w:hAnsi="Times New Roman" w:cs="Times New Roman"/>
          <w:szCs w:val="28"/>
        </w:rPr>
        <w:t>плиты древесноволокнистые из древесины или других одревесневших материалов с добавлением или без добавления смол или других органических веществ» (позиции ГНГ 4411), «</w:t>
      </w:r>
      <w:r w:rsidR="001002F3" w:rsidRPr="00743A6A">
        <w:rPr>
          <w:rFonts w:ascii="Times New Roman" w:hAnsi="Times New Roman" w:cs="Times New Roman"/>
          <w:szCs w:val="28"/>
        </w:rPr>
        <w:t xml:space="preserve">фанера клееная, панели фанерованные и аналогичные материалы из слоистой древесины» (позиции ГНГ 4412), </w:t>
      </w:r>
      <w:r w:rsidR="00D959B0" w:rsidRPr="00743A6A">
        <w:rPr>
          <w:rFonts w:ascii="Times New Roman" w:hAnsi="Times New Roman" w:cs="Times New Roman"/>
          <w:szCs w:val="28"/>
        </w:rPr>
        <w:t xml:space="preserve">«древесина прессованная в виде блоков, плит, брусьев или профилированных форм» (позиции ГНГ 4413) </w:t>
      </w:r>
      <w:r w:rsidR="007E5DF9" w:rsidRPr="00743A6A">
        <w:rPr>
          <w:rFonts w:ascii="Times New Roman" w:hAnsi="Times New Roman" w:cs="Times New Roman"/>
          <w:szCs w:val="28"/>
        </w:rPr>
        <w:t xml:space="preserve">в приватных </w:t>
      </w:r>
      <w:r w:rsidR="0017358D" w:rsidRPr="00743A6A">
        <w:rPr>
          <w:rFonts w:ascii="Times New Roman" w:hAnsi="Times New Roman" w:cs="Times New Roman"/>
          <w:szCs w:val="28"/>
        </w:rPr>
        <w:t xml:space="preserve">универсальных </w:t>
      </w:r>
      <w:r w:rsidR="007E5DF9" w:rsidRPr="00743A6A">
        <w:rPr>
          <w:rFonts w:ascii="Times New Roman" w:hAnsi="Times New Roman" w:cs="Times New Roman"/>
          <w:szCs w:val="28"/>
        </w:rPr>
        <w:t xml:space="preserve">вагонах (не принадлежащих перевозчику) из Российской Федерации в Республику Узбекистан, </w:t>
      </w:r>
      <w:r w:rsidR="00FB3DEA" w:rsidRPr="00743A6A">
        <w:rPr>
          <w:rFonts w:ascii="Times New Roman" w:hAnsi="Times New Roman" w:cs="Times New Roman"/>
          <w:szCs w:val="28"/>
        </w:rPr>
        <w:t xml:space="preserve">Республику </w:t>
      </w:r>
      <w:r w:rsidR="007E5DF9" w:rsidRPr="00743A6A">
        <w:rPr>
          <w:rFonts w:ascii="Times New Roman" w:hAnsi="Times New Roman" w:cs="Times New Roman"/>
          <w:szCs w:val="28"/>
        </w:rPr>
        <w:t>Таджик</w:t>
      </w:r>
      <w:r w:rsidR="00BD4615" w:rsidRPr="00743A6A">
        <w:rPr>
          <w:rFonts w:ascii="Times New Roman" w:hAnsi="Times New Roman" w:cs="Times New Roman"/>
          <w:szCs w:val="28"/>
        </w:rPr>
        <w:t>истан</w:t>
      </w:r>
      <w:r w:rsidR="00BE7731" w:rsidRPr="00743A6A">
        <w:rPr>
          <w:rFonts w:ascii="Times New Roman" w:hAnsi="Times New Roman" w:cs="Times New Roman"/>
          <w:szCs w:val="28"/>
        </w:rPr>
        <w:t>, Исламскую Республику Афганистан</w:t>
      </w:r>
      <w:r w:rsidR="00BD4615" w:rsidRPr="00743A6A">
        <w:rPr>
          <w:rFonts w:ascii="Times New Roman" w:hAnsi="Times New Roman" w:cs="Times New Roman"/>
          <w:szCs w:val="28"/>
        </w:rPr>
        <w:t xml:space="preserve"> </w:t>
      </w:r>
      <w:r w:rsidR="00695A2F" w:rsidRPr="00743A6A">
        <w:rPr>
          <w:rFonts w:ascii="Times New Roman" w:hAnsi="Times New Roman"/>
        </w:rPr>
        <w:t xml:space="preserve">при организации </w:t>
      </w:r>
      <w:r w:rsidR="0017358D" w:rsidRPr="00743A6A">
        <w:rPr>
          <w:rFonts w:ascii="Times New Roman" w:hAnsi="Times New Roman"/>
        </w:rPr>
        <w:t>маршрутных</w:t>
      </w:r>
      <w:r w:rsidR="00695A2F" w:rsidRPr="00743A6A">
        <w:rPr>
          <w:rFonts w:ascii="Times New Roman" w:hAnsi="Times New Roman"/>
        </w:rPr>
        <w:t xml:space="preserve"> отправок вагонов, оформленных </w:t>
      </w:r>
      <w:r w:rsidR="005E5B39" w:rsidRPr="00743A6A">
        <w:rPr>
          <w:rFonts w:ascii="Times New Roman" w:hAnsi="Times New Roman"/>
        </w:rPr>
        <w:t xml:space="preserve">на перевозку </w:t>
      </w:r>
      <w:r w:rsidR="00695A2F" w:rsidRPr="00743A6A">
        <w:rPr>
          <w:rFonts w:ascii="Times New Roman" w:hAnsi="Times New Roman"/>
        </w:rPr>
        <w:t>по одной накладной</w:t>
      </w:r>
      <w:r w:rsidR="001D60B1" w:rsidRPr="00743A6A">
        <w:rPr>
          <w:rFonts w:ascii="Times New Roman" w:hAnsi="Times New Roman"/>
        </w:rPr>
        <w:t>.</w:t>
      </w:r>
    </w:p>
    <w:p w14:paraId="007E7762" w14:textId="7954B6A4" w:rsidR="00BD4615" w:rsidRPr="00743A6A" w:rsidRDefault="00695A2F" w:rsidP="000F40F7">
      <w:pPr>
        <w:pStyle w:val="a3"/>
        <w:tabs>
          <w:tab w:val="left" w:pos="0"/>
        </w:tabs>
        <w:ind w:firstLine="709"/>
        <w:contextualSpacing/>
        <w:jc w:val="both"/>
        <w:rPr>
          <w:rFonts w:ascii="Times New Roman" w:hAnsi="Times New Roman" w:cs="Times New Roman"/>
          <w:szCs w:val="28"/>
        </w:rPr>
      </w:pPr>
      <w:r w:rsidRPr="00743A6A">
        <w:rPr>
          <w:rFonts w:ascii="Times New Roman" w:hAnsi="Times New Roman" w:cs="Times New Roman"/>
          <w:szCs w:val="28"/>
        </w:rPr>
        <w:t>К указанн</w:t>
      </w:r>
      <w:r w:rsidR="00877820" w:rsidRPr="00743A6A">
        <w:rPr>
          <w:rFonts w:ascii="Times New Roman" w:hAnsi="Times New Roman" w:cs="Times New Roman"/>
          <w:szCs w:val="28"/>
        </w:rPr>
        <w:t xml:space="preserve">ому понижающему коэффициенту </w:t>
      </w:r>
      <w:r w:rsidRPr="00743A6A">
        <w:rPr>
          <w:rFonts w:ascii="Times New Roman" w:hAnsi="Times New Roman" w:cs="Times New Roman"/>
          <w:szCs w:val="28"/>
        </w:rPr>
        <w:t xml:space="preserve">не применяются дополнительные понижающие коэффициенты, предусмотренные </w:t>
      </w:r>
      <w:r w:rsidR="00877820" w:rsidRPr="00743A6A">
        <w:rPr>
          <w:rFonts w:ascii="Times New Roman" w:hAnsi="Times New Roman" w:cs="Times New Roman"/>
          <w:szCs w:val="28"/>
        </w:rPr>
        <w:t>настоящей Тарифной политикой</w:t>
      </w:r>
      <w:r w:rsidRPr="00743A6A">
        <w:rPr>
          <w:rFonts w:ascii="Times New Roman" w:hAnsi="Times New Roman" w:cs="Times New Roman"/>
          <w:szCs w:val="28"/>
        </w:rPr>
        <w:t>.</w:t>
      </w:r>
      <w:r w:rsidR="00877820" w:rsidRPr="00743A6A">
        <w:rPr>
          <w:rFonts w:ascii="Times New Roman" w:hAnsi="Times New Roman" w:cs="Times New Roman"/>
          <w:szCs w:val="28"/>
        </w:rPr>
        <w:t>».</w:t>
      </w:r>
    </w:p>
    <w:bookmarkEnd w:id="0"/>
    <w:p w14:paraId="4A5FC1AB" w14:textId="33BA41A3" w:rsidR="002B57FE" w:rsidRPr="00743A6A" w:rsidRDefault="002B57FE" w:rsidP="002B57FE">
      <w:pPr>
        <w:pStyle w:val="af"/>
        <w:numPr>
          <w:ilvl w:val="0"/>
          <w:numId w:val="30"/>
        </w:numPr>
        <w:ind w:left="0" w:firstLine="709"/>
        <w:contextualSpacing/>
        <w:jc w:val="both"/>
        <w:rPr>
          <w:rFonts w:ascii="Times New Roman" w:eastAsia="Times New Roman" w:hAnsi="Times New Roman"/>
          <w:sz w:val="28"/>
          <w:szCs w:val="24"/>
          <w:lang w:eastAsia="ru-RU"/>
        </w:rPr>
      </w:pPr>
      <w:r w:rsidRPr="00743A6A">
        <w:rPr>
          <w:rFonts w:ascii="Times New Roman" w:eastAsia="Times New Roman" w:hAnsi="Times New Roman"/>
          <w:sz w:val="28"/>
          <w:szCs w:val="28"/>
          <w:lang w:eastAsia="ru-RU"/>
        </w:rPr>
        <w:t>Пункт 13 раздела 2 приложения 3 Тарифной политики дополнить новым подпунктом 13.17. в следующей редакции:</w:t>
      </w:r>
    </w:p>
    <w:p w14:paraId="1B981AA0" w14:textId="424EB378" w:rsidR="00290F9B" w:rsidRPr="00743A6A" w:rsidRDefault="002B57FE" w:rsidP="002B57FE">
      <w:pPr>
        <w:ind w:firstLine="709"/>
        <w:jc w:val="both"/>
      </w:pPr>
      <w:r w:rsidRPr="00743A6A">
        <w:rPr>
          <w:rFonts w:eastAsia="Times New Roman"/>
          <w:b/>
          <w:bCs/>
          <w:lang w:eastAsia="ru-RU"/>
        </w:rPr>
        <w:t>«13.17.</w:t>
      </w:r>
      <w:r w:rsidRPr="00743A6A">
        <w:rPr>
          <w:rFonts w:eastAsia="Times New Roman"/>
          <w:lang w:eastAsia="ru-RU"/>
        </w:rPr>
        <w:t xml:space="preserve"> На период </w:t>
      </w:r>
      <w:r w:rsidR="00CC5FB4" w:rsidRPr="00743A6A">
        <w:t xml:space="preserve">с 1 августа по 31 декабря 2026 года (включительно) </w:t>
      </w:r>
      <w:r w:rsidRPr="00743A6A">
        <w:t xml:space="preserve">установлены </w:t>
      </w:r>
      <w:r w:rsidR="00CC5FB4" w:rsidRPr="00743A6A">
        <w:t>следующие тарифные условия:</w:t>
      </w:r>
    </w:p>
    <w:p w14:paraId="1483633C" w14:textId="7DEC4E79" w:rsidR="00702F9B" w:rsidRPr="00743A6A" w:rsidRDefault="002B57FE" w:rsidP="002B57FE">
      <w:pPr>
        <w:autoSpaceDE w:val="0"/>
        <w:autoSpaceDN w:val="0"/>
        <w:adjustRightInd w:val="0"/>
        <w:ind w:firstLine="709"/>
        <w:jc w:val="both"/>
      </w:pPr>
      <w:r w:rsidRPr="00743A6A">
        <w:rPr>
          <w:b/>
          <w:bCs/>
        </w:rPr>
        <w:t>13.17.1.</w:t>
      </w:r>
      <w:r w:rsidRPr="00743A6A">
        <w:t xml:space="preserve"> </w:t>
      </w:r>
      <w:r w:rsidR="00CC5FB4" w:rsidRPr="00743A6A">
        <w:t xml:space="preserve"> понижающий коэффициент 0,</w:t>
      </w:r>
      <w:r w:rsidR="005D6451" w:rsidRPr="00743A6A">
        <w:t>25</w:t>
      </w:r>
      <w:r w:rsidR="00CC5FB4" w:rsidRPr="00743A6A">
        <w:t xml:space="preserve"> к ставкам </w:t>
      </w:r>
      <w:r w:rsidRPr="00743A6A">
        <w:t>настоящей Тарифной политики</w:t>
      </w:r>
      <w:r w:rsidR="00CC5FB4" w:rsidRPr="00743A6A">
        <w:t xml:space="preserve"> на транзитные перевозки грузов «</w:t>
      </w:r>
      <w:r w:rsidR="007827FB" w:rsidRPr="00743A6A">
        <w:t>алюминий необработанный</w:t>
      </w:r>
      <w:r w:rsidR="00CC5FB4" w:rsidRPr="00743A6A">
        <w:t xml:space="preserve">» (позиции ГНГ </w:t>
      </w:r>
      <w:r w:rsidR="007827FB" w:rsidRPr="00743A6A">
        <w:t>7601</w:t>
      </w:r>
      <w:r w:rsidR="00CC5FB4" w:rsidRPr="00743A6A">
        <w:t>), «</w:t>
      </w:r>
      <w:r w:rsidR="007827FB" w:rsidRPr="00743A6A">
        <w:t>плиты, листы, полосы или ленты алюминиевые толщиной более 0.2 мм</w:t>
      </w:r>
      <w:r w:rsidR="00CC5FB4" w:rsidRPr="00743A6A">
        <w:t xml:space="preserve">» (позиции ГНГ </w:t>
      </w:r>
      <w:r w:rsidR="007827FB" w:rsidRPr="00743A6A">
        <w:t>7606</w:t>
      </w:r>
      <w:r w:rsidR="00CC5FB4" w:rsidRPr="00743A6A">
        <w:t>), «</w:t>
      </w:r>
      <w:r w:rsidR="007827FB" w:rsidRPr="00743A6A">
        <w:t>фольга алюминиевая (без основы или на основе из бумаги, картона, пластмассы или аналогичных материалов) толщиной (не считая основы) не более 0.2 мм</w:t>
      </w:r>
      <w:r w:rsidR="00CC5FB4" w:rsidRPr="00743A6A">
        <w:t xml:space="preserve">» </w:t>
      </w:r>
      <w:r w:rsidR="00CC5FB4" w:rsidRPr="00743A6A">
        <w:rPr>
          <w:rFonts w:eastAsia="Times New Roman"/>
          <w:i/>
          <w:iCs/>
          <w:sz w:val="26"/>
          <w:szCs w:val="26"/>
          <w:lang w:eastAsia="ru-RU"/>
        </w:rPr>
        <w:t>(</w:t>
      </w:r>
      <w:r w:rsidR="00CC5FB4" w:rsidRPr="00743A6A">
        <w:t xml:space="preserve">позиции ГНГ </w:t>
      </w:r>
      <w:r w:rsidR="007827FB" w:rsidRPr="00743A6A">
        <w:t>7607</w:t>
      </w:r>
      <w:r w:rsidR="00CC5FB4" w:rsidRPr="00743A6A">
        <w:t>)</w:t>
      </w:r>
      <w:r w:rsidR="00CC5FB4" w:rsidRPr="00743A6A">
        <w:rPr>
          <w:rFonts w:ascii="TimesNewRomanPSMT" w:hAnsi="TimesNewRomanPSMT" w:cs="TimesNewRomanPSMT"/>
          <w:sz w:val="18"/>
          <w:szCs w:val="18"/>
        </w:rPr>
        <w:t xml:space="preserve">  </w:t>
      </w:r>
      <w:r w:rsidR="00CC5FB4" w:rsidRPr="00743A6A">
        <w:t xml:space="preserve">в приватном крупнотоннажном контейнере в приватном вагоне (не принадлежащем перевозчику) в составе контейнерного поезда (длиной не менее 57 условных вагонов) из Российской Федерации в </w:t>
      </w:r>
      <w:r w:rsidR="00CC5FB4" w:rsidRPr="00743A6A">
        <w:lastRenderedPageBreak/>
        <w:t xml:space="preserve">Китайскую Народную Республику по </w:t>
      </w:r>
      <w:r w:rsidR="007827FB" w:rsidRPr="00743A6A">
        <w:t>транзитным участкам</w:t>
      </w:r>
      <w:r w:rsidR="00CC5FB4" w:rsidRPr="00743A6A">
        <w:t xml:space="preserve"> </w:t>
      </w:r>
      <w:r w:rsidR="007827FB" w:rsidRPr="00743A6A">
        <w:t xml:space="preserve">Локоть (эксп. на Малиновое Озеро)/ Локоть (эксп. на Рубцовск) </w:t>
      </w:r>
      <w:r w:rsidR="00CC5FB4" w:rsidRPr="00743A6A">
        <w:t xml:space="preserve"> – Достык (эксп.)/Достык (</w:t>
      </w:r>
      <w:proofErr w:type="spellStart"/>
      <w:r w:rsidR="00CC5FB4" w:rsidRPr="00743A6A">
        <w:t>эксп.перев</w:t>
      </w:r>
      <w:proofErr w:type="spellEnd"/>
      <w:r w:rsidR="00CC5FB4" w:rsidRPr="00743A6A">
        <w:t xml:space="preserve">.)/ </w:t>
      </w:r>
      <w:proofErr w:type="spellStart"/>
      <w:r w:rsidR="00CC5FB4" w:rsidRPr="00743A6A">
        <w:t>Достык</w:t>
      </w:r>
      <w:proofErr w:type="spellEnd"/>
      <w:r w:rsidR="00CC5FB4" w:rsidRPr="00743A6A">
        <w:t xml:space="preserve"> (</w:t>
      </w:r>
      <w:proofErr w:type="spellStart"/>
      <w:r w:rsidR="00CC5FB4" w:rsidRPr="00743A6A">
        <w:t>эксп.перев.авто</w:t>
      </w:r>
      <w:proofErr w:type="spellEnd"/>
      <w:r w:rsidR="00CC5FB4" w:rsidRPr="00743A6A">
        <w:t xml:space="preserve">)/ </w:t>
      </w:r>
      <w:proofErr w:type="spellStart"/>
      <w:r w:rsidR="00CC5FB4" w:rsidRPr="00743A6A">
        <w:t>Алтынколь</w:t>
      </w:r>
      <w:proofErr w:type="spellEnd"/>
      <w:r w:rsidR="00CC5FB4" w:rsidRPr="00743A6A">
        <w:t xml:space="preserve"> (</w:t>
      </w:r>
      <w:proofErr w:type="spellStart"/>
      <w:r w:rsidR="00CC5FB4" w:rsidRPr="00743A6A">
        <w:t>эксп</w:t>
      </w:r>
      <w:proofErr w:type="spellEnd"/>
      <w:r w:rsidR="00CC5FB4" w:rsidRPr="00743A6A">
        <w:t>.)/</w:t>
      </w:r>
      <w:proofErr w:type="spellStart"/>
      <w:r w:rsidR="00CC5FB4" w:rsidRPr="00743A6A">
        <w:t>Алтынколь</w:t>
      </w:r>
      <w:proofErr w:type="spellEnd"/>
      <w:r w:rsidR="00CC5FB4" w:rsidRPr="00743A6A">
        <w:t xml:space="preserve"> (</w:t>
      </w:r>
      <w:proofErr w:type="spellStart"/>
      <w:r w:rsidR="00CC5FB4" w:rsidRPr="00743A6A">
        <w:t>эксп.перев.авто</w:t>
      </w:r>
      <w:proofErr w:type="spellEnd"/>
      <w:r w:rsidR="00CC5FB4" w:rsidRPr="00743A6A">
        <w:t>.)</w:t>
      </w:r>
      <w:r w:rsidR="005D6451" w:rsidRPr="00743A6A">
        <w:t xml:space="preserve">, </w:t>
      </w:r>
      <w:proofErr w:type="spellStart"/>
      <w:r w:rsidR="005D6451" w:rsidRPr="00743A6A">
        <w:t>Куркамыс</w:t>
      </w:r>
      <w:proofErr w:type="spellEnd"/>
      <w:r w:rsidR="005D6451" w:rsidRPr="00743A6A">
        <w:t xml:space="preserve"> (</w:t>
      </w:r>
      <w:proofErr w:type="spellStart"/>
      <w:r w:rsidR="005D6451" w:rsidRPr="00743A6A">
        <w:t>эксп</w:t>
      </w:r>
      <w:proofErr w:type="spellEnd"/>
      <w:r w:rsidR="005D6451" w:rsidRPr="00743A6A">
        <w:t>.) - Достык (эксп.)/Достык (</w:t>
      </w:r>
      <w:proofErr w:type="spellStart"/>
      <w:r w:rsidR="005D6451" w:rsidRPr="00743A6A">
        <w:t>эксп.перев</w:t>
      </w:r>
      <w:proofErr w:type="spellEnd"/>
      <w:r w:rsidR="005D6451" w:rsidRPr="00743A6A">
        <w:t xml:space="preserve">.)/ </w:t>
      </w:r>
      <w:proofErr w:type="spellStart"/>
      <w:r w:rsidR="005D6451" w:rsidRPr="00743A6A">
        <w:t>Достык</w:t>
      </w:r>
      <w:proofErr w:type="spellEnd"/>
      <w:r w:rsidR="005D6451" w:rsidRPr="00743A6A">
        <w:t xml:space="preserve"> (</w:t>
      </w:r>
      <w:proofErr w:type="spellStart"/>
      <w:r w:rsidR="005D6451" w:rsidRPr="00743A6A">
        <w:t>эксп.перев.авто</w:t>
      </w:r>
      <w:proofErr w:type="spellEnd"/>
      <w:r w:rsidR="005D6451" w:rsidRPr="00743A6A">
        <w:t>).</w:t>
      </w:r>
    </w:p>
    <w:p w14:paraId="028E57D6" w14:textId="45BA864A" w:rsidR="00261DA6" w:rsidRPr="00743A6A" w:rsidRDefault="00CC5FB4" w:rsidP="000F40F7">
      <w:pPr>
        <w:autoSpaceDE w:val="0"/>
        <w:autoSpaceDN w:val="0"/>
        <w:adjustRightInd w:val="0"/>
        <w:ind w:firstLine="567"/>
        <w:jc w:val="both"/>
      </w:pPr>
      <w:r w:rsidRPr="00743A6A">
        <w:t xml:space="preserve">К указанному понижающему коэффициенту не применяются дополнительные тарифные условия, предусмотренные </w:t>
      </w:r>
      <w:r w:rsidR="00F2199C" w:rsidRPr="00743A6A">
        <w:t>настоящей Тарифной политикой</w:t>
      </w:r>
      <w:r w:rsidRPr="00743A6A">
        <w:t>.</w:t>
      </w:r>
    </w:p>
    <w:p w14:paraId="54F3D092" w14:textId="06CD792D" w:rsidR="00261DA6" w:rsidRPr="00743A6A" w:rsidRDefault="002B57FE" w:rsidP="002B57FE">
      <w:pPr>
        <w:ind w:firstLine="567"/>
        <w:jc w:val="both"/>
      </w:pPr>
      <w:r w:rsidRPr="00743A6A">
        <w:rPr>
          <w:b/>
          <w:bCs/>
        </w:rPr>
        <w:t>13.17.</w:t>
      </w:r>
      <w:r w:rsidR="000902C8" w:rsidRPr="00743A6A">
        <w:rPr>
          <w:b/>
          <w:bCs/>
        </w:rPr>
        <w:t>2</w:t>
      </w:r>
      <w:r w:rsidRPr="00743A6A">
        <w:rPr>
          <w:b/>
          <w:bCs/>
        </w:rPr>
        <w:t>.</w:t>
      </w:r>
      <w:r w:rsidRPr="00743A6A">
        <w:t xml:space="preserve">  </w:t>
      </w:r>
      <w:r w:rsidR="002C49DD" w:rsidRPr="00743A6A">
        <w:t>понижающий коэффициент 0,</w:t>
      </w:r>
      <w:r w:rsidR="00261DA6" w:rsidRPr="00743A6A">
        <w:t>5</w:t>
      </w:r>
      <w:r w:rsidR="002C49DD" w:rsidRPr="00743A6A">
        <w:t xml:space="preserve">0 к ставкам </w:t>
      </w:r>
      <w:r w:rsidR="000902C8" w:rsidRPr="00743A6A">
        <w:t xml:space="preserve">настоящей Тарифной политики </w:t>
      </w:r>
      <w:r w:rsidR="002C49DD" w:rsidRPr="00743A6A">
        <w:t>на транзитные перевозки грузов</w:t>
      </w:r>
      <w:r w:rsidR="0082681C" w:rsidRPr="00743A6A">
        <w:t xml:space="preserve"> </w:t>
      </w:r>
      <w:r w:rsidR="00261DA6" w:rsidRPr="00743A6A">
        <w:t xml:space="preserve">«лесоматериалы необработанные, с удаленной или неудаленной корой или заболонью или грубо брусованные или </w:t>
      </w:r>
      <w:proofErr w:type="spellStart"/>
      <w:r w:rsidR="00261DA6" w:rsidRPr="00743A6A">
        <w:t>небрусованные</w:t>
      </w:r>
      <w:proofErr w:type="spellEnd"/>
      <w:r w:rsidR="00261DA6" w:rsidRPr="00743A6A">
        <w:t>» (позиции ГНГ 4403), «древесина бондарная; бревна расколотые; сваи, колья и столбы из дерева, заостренные, но не распиленные вдоль; лесоматериалы, грубо обтесанные, но не обточенные, не изогнутые или не обработанные другим способом, используемые для производства тростей, зонтов, ручек для инструментов или аналогичных изделий; древесина лущеная и аналогичная» (позиции ГНГ 4404), «шпалы деревянные для железнодорожных или трамвайных путей» (позиции ГНГ 4406), «лесоматериалы распиленные или расколотые вдоль, разделенные на слои или лущеные, строганые или нестроганые, шлифованные или нешлифованные, имеющие или не имеющие торцевые соединения, толщиной более 6 мм (позиции ГНГ 4407), «листы для облицовки (включая полученные разделением слоистой древесины), для клееной фанеры или для другой аналогичной слоистой древесины и прочие лесоматериалы, распиленные вдоль, разделенные на слои или лущеные, строганные или не строганые, шлифованные или не шлифованные, имеющие или не имеющие торцевые соединения, толщиной не более 6 мм» (позиции ГНГ 4408), «пиломатериалы (включая планки и фриз для паркетного покрытия пола, несобранные) в виде профилированного погонажа (с гребнями, пазами, шпунтованные, со стесанными краями, с соединением в виде полукруглой калевки, фасонные, закругленные или аналогичные) по любой из кромок, торцов или плоскостей, строганые или нестроганые, шлифованные или нешлифованные, имеющие или не имеющие торцевые соединения» (позиции ГНГ 4409), «плиты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пропитанные или не пропитанные смолами или другими органическими связующими веществами» (позиции ГНГ 4410), «плиты древесноволокнистые из древесины или других одревесневших материалов с добавлением или без добавления смол или других органических веществ» (позиции ГНГ 4411), «фанера клееная, панели фанерованные и аналогичные материалы из слоистой древесины» (позиции ГНГ 4412), «древесина прессованная в виде блоков, плит, брусьев или профилированных форм»</w:t>
      </w:r>
      <w:r w:rsidR="00261DA6" w:rsidRPr="00743A6A">
        <w:rPr>
          <w:i/>
          <w:iCs/>
        </w:rPr>
        <w:t xml:space="preserve"> </w:t>
      </w:r>
      <w:r w:rsidR="00261DA6" w:rsidRPr="00743A6A">
        <w:t>(позиции ГНГ 4413) )</w:t>
      </w:r>
      <w:r w:rsidR="00261DA6" w:rsidRPr="00743A6A">
        <w:rPr>
          <w:rFonts w:ascii="TimesNewRomanPSMT" w:hAnsi="TimesNewRomanPSMT" w:cs="TimesNewRomanPSMT"/>
          <w:sz w:val="18"/>
          <w:szCs w:val="18"/>
        </w:rPr>
        <w:t xml:space="preserve">  </w:t>
      </w:r>
      <w:r w:rsidR="00261DA6" w:rsidRPr="00743A6A">
        <w:t xml:space="preserve">в приватном крупнотоннажном контейнере в приватном вагоне (не принадлежащем перевозчику) в составе контейнерного </w:t>
      </w:r>
      <w:r w:rsidR="00261DA6" w:rsidRPr="00743A6A">
        <w:lastRenderedPageBreak/>
        <w:t>поезда (длиной не менее 57 условных вагонов) из Российской Федерации в Китайскую Народную Республику по транзитным участкам Локоть (эксп. на Малиновое Озеро)/ Локоть (эксп. на Рубцовск)  – Достык (эксп.)/Достык (</w:t>
      </w:r>
      <w:proofErr w:type="spellStart"/>
      <w:r w:rsidR="00261DA6" w:rsidRPr="00743A6A">
        <w:t>эксп.перев</w:t>
      </w:r>
      <w:proofErr w:type="spellEnd"/>
      <w:r w:rsidR="00261DA6" w:rsidRPr="00743A6A">
        <w:t xml:space="preserve">.)/ </w:t>
      </w:r>
      <w:proofErr w:type="spellStart"/>
      <w:r w:rsidR="00261DA6" w:rsidRPr="00743A6A">
        <w:t>Достык</w:t>
      </w:r>
      <w:proofErr w:type="spellEnd"/>
      <w:r w:rsidR="00261DA6" w:rsidRPr="00743A6A">
        <w:t xml:space="preserve"> (</w:t>
      </w:r>
      <w:proofErr w:type="spellStart"/>
      <w:r w:rsidR="00261DA6" w:rsidRPr="00743A6A">
        <w:t>эксп.перев.авто</w:t>
      </w:r>
      <w:proofErr w:type="spellEnd"/>
      <w:r w:rsidR="00261DA6" w:rsidRPr="00743A6A">
        <w:t xml:space="preserve">)/ </w:t>
      </w:r>
      <w:proofErr w:type="spellStart"/>
      <w:r w:rsidR="00261DA6" w:rsidRPr="00743A6A">
        <w:t>Алтынколь</w:t>
      </w:r>
      <w:proofErr w:type="spellEnd"/>
      <w:r w:rsidR="00261DA6" w:rsidRPr="00743A6A">
        <w:t xml:space="preserve"> (</w:t>
      </w:r>
      <w:proofErr w:type="spellStart"/>
      <w:r w:rsidR="00261DA6" w:rsidRPr="00743A6A">
        <w:t>эксп</w:t>
      </w:r>
      <w:proofErr w:type="spellEnd"/>
      <w:r w:rsidR="00261DA6" w:rsidRPr="00743A6A">
        <w:t>.)/</w:t>
      </w:r>
      <w:proofErr w:type="spellStart"/>
      <w:r w:rsidR="00261DA6" w:rsidRPr="00743A6A">
        <w:t>Алтынколь</w:t>
      </w:r>
      <w:proofErr w:type="spellEnd"/>
      <w:r w:rsidR="00261DA6" w:rsidRPr="00743A6A">
        <w:t xml:space="preserve"> (</w:t>
      </w:r>
      <w:proofErr w:type="spellStart"/>
      <w:r w:rsidR="00261DA6" w:rsidRPr="00743A6A">
        <w:t>эксп.перев.авто</w:t>
      </w:r>
      <w:proofErr w:type="spellEnd"/>
      <w:r w:rsidR="00261DA6" w:rsidRPr="00743A6A">
        <w:t>.)</w:t>
      </w:r>
      <w:r w:rsidR="005D6451" w:rsidRPr="00743A6A">
        <w:t>,</w:t>
      </w:r>
      <w:r w:rsidR="00261DA6" w:rsidRPr="00743A6A">
        <w:t xml:space="preserve"> </w:t>
      </w:r>
      <w:proofErr w:type="spellStart"/>
      <w:r w:rsidR="005D6451" w:rsidRPr="00743A6A">
        <w:t>Куркамыс</w:t>
      </w:r>
      <w:proofErr w:type="spellEnd"/>
      <w:r w:rsidR="005D6451" w:rsidRPr="00743A6A">
        <w:t xml:space="preserve"> (</w:t>
      </w:r>
      <w:proofErr w:type="spellStart"/>
      <w:r w:rsidR="005D6451" w:rsidRPr="00743A6A">
        <w:t>эксп</w:t>
      </w:r>
      <w:proofErr w:type="spellEnd"/>
      <w:r w:rsidR="005D6451" w:rsidRPr="00743A6A">
        <w:t>.) - Достык (эксп.)/Достык (</w:t>
      </w:r>
      <w:proofErr w:type="spellStart"/>
      <w:r w:rsidR="005D6451" w:rsidRPr="00743A6A">
        <w:t>эксп.перев</w:t>
      </w:r>
      <w:proofErr w:type="spellEnd"/>
      <w:r w:rsidR="005D6451" w:rsidRPr="00743A6A">
        <w:t xml:space="preserve">.)/ </w:t>
      </w:r>
      <w:proofErr w:type="spellStart"/>
      <w:r w:rsidR="005D6451" w:rsidRPr="00743A6A">
        <w:t>Достык</w:t>
      </w:r>
      <w:proofErr w:type="spellEnd"/>
      <w:r w:rsidR="005D6451" w:rsidRPr="00743A6A">
        <w:t xml:space="preserve"> (</w:t>
      </w:r>
      <w:proofErr w:type="spellStart"/>
      <w:r w:rsidR="005D6451" w:rsidRPr="00743A6A">
        <w:t>эксп.перев.авто</w:t>
      </w:r>
      <w:proofErr w:type="spellEnd"/>
      <w:r w:rsidR="005D6451" w:rsidRPr="00743A6A">
        <w:t>).</w:t>
      </w:r>
    </w:p>
    <w:p w14:paraId="2895537F" w14:textId="23B4B509" w:rsidR="00261DA6" w:rsidRPr="00743A6A" w:rsidRDefault="00261DA6" w:rsidP="000F40F7">
      <w:pPr>
        <w:ind w:firstLine="709"/>
        <w:contextualSpacing/>
        <w:jc w:val="both"/>
      </w:pPr>
      <w:r w:rsidRPr="00743A6A">
        <w:t xml:space="preserve">К указанному понижающему коэффициенту не применяются дополнительные тарифные условия, предусмотренные </w:t>
      </w:r>
      <w:r w:rsidR="000902C8" w:rsidRPr="00743A6A">
        <w:t>настоящей Тарифной политикой.</w:t>
      </w:r>
    </w:p>
    <w:p w14:paraId="3F37E9AE" w14:textId="5F18BA2E" w:rsidR="005D6451" w:rsidRPr="00743A6A" w:rsidRDefault="000902C8" w:rsidP="000902C8">
      <w:pPr>
        <w:ind w:firstLine="709"/>
        <w:jc w:val="both"/>
      </w:pPr>
      <w:r w:rsidRPr="00743A6A">
        <w:rPr>
          <w:b/>
          <w:bCs/>
        </w:rPr>
        <w:t>13.17.3.</w:t>
      </w:r>
      <w:r w:rsidRPr="00743A6A">
        <w:t xml:space="preserve">  </w:t>
      </w:r>
      <w:r w:rsidR="00261DA6" w:rsidRPr="00743A6A">
        <w:t xml:space="preserve">понижающий коэффициент 0,50 к ставкам </w:t>
      </w:r>
      <w:r w:rsidRPr="00743A6A">
        <w:t xml:space="preserve">настоящей Тарифной политикой </w:t>
      </w:r>
      <w:r w:rsidR="00261DA6" w:rsidRPr="00743A6A">
        <w:t xml:space="preserve"> на транзитные перевозки грузов</w:t>
      </w:r>
      <w:r w:rsidR="00155376" w:rsidRPr="00743A6A">
        <w:t xml:space="preserve"> </w:t>
      </w:r>
      <w:r w:rsidR="00155376" w:rsidRPr="00743A6A">
        <w:rPr>
          <w:i/>
          <w:iCs/>
        </w:rPr>
        <w:t>«ячмень»</w:t>
      </w:r>
      <w:r w:rsidR="00155376" w:rsidRPr="00743A6A">
        <w:t xml:space="preserve"> (позиции ГНГ 1003),</w:t>
      </w:r>
      <w:r w:rsidRPr="00743A6A">
        <w:t xml:space="preserve"> </w:t>
      </w:r>
      <w:r w:rsidR="00155376" w:rsidRPr="00743A6A">
        <w:t xml:space="preserve">«овощи бобовые сушеные, лущеные, очищенные от семенной кожуры или неочищенные, колотые или </w:t>
      </w:r>
      <w:proofErr w:type="spellStart"/>
      <w:r w:rsidR="00155376" w:rsidRPr="00743A6A">
        <w:t>неколотые</w:t>
      </w:r>
      <w:proofErr w:type="spellEnd"/>
      <w:r w:rsidR="00155376" w:rsidRPr="00743A6A">
        <w:t xml:space="preserve">» (позиции ГНГ </w:t>
      </w:r>
      <w:r w:rsidR="00142CB7" w:rsidRPr="00743A6A">
        <w:t>0713</w:t>
      </w:r>
      <w:r w:rsidR="00155376" w:rsidRPr="00743A6A">
        <w:t xml:space="preserve">), </w:t>
      </w:r>
      <w:r w:rsidR="00142CB7" w:rsidRPr="00743A6A">
        <w:t xml:space="preserve">«семена льна, дробленые или недробленые» (позиции ГНГ 1204), «гречиха, просо и семена канареечника; злаки прочие» (позиции ГНГ </w:t>
      </w:r>
      <w:r w:rsidR="00F71415" w:rsidRPr="00743A6A">
        <w:t>1008</w:t>
      </w:r>
      <w:r w:rsidR="00142CB7" w:rsidRPr="00743A6A">
        <w:t xml:space="preserve">), </w:t>
      </w:r>
      <w:r w:rsidR="00F71415" w:rsidRPr="00743A6A">
        <w:t xml:space="preserve">«масло рапсовое (из рапса или </w:t>
      </w:r>
      <w:proofErr w:type="spellStart"/>
      <w:r w:rsidR="00F71415" w:rsidRPr="00743A6A">
        <w:t>кользы</w:t>
      </w:r>
      <w:proofErr w:type="spellEnd"/>
      <w:r w:rsidR="00F71415" w:rsidRPr="00743A6A">
        <w:t xml:space="preserve">) или горчичное и их фракции, нерафинированные или рафинированные, но без изменения химического состава» (позиции ГНГ 1514), «жмыхи и другие твердые отходы, получаемые при извлечении соевого масла, немолотые или молотые, </w:t>
      </w:r>
      <w:proofErr w:type="spellStart"/>
      <w:r w:rsidR="00F71415" w:rsidRPr="00743A6A">
        <w:t>негранулированные</w:t>
      </w:r>
      <w:proofErr w:type="spellEnd"/>
      <w:r w:rsidR="00F71415" w:rsidRPr="00743A6A">
        <w:t xml:space="preserve"> или гранулированные» (позиции ГНГ 2304), </w:t>
      </w:r>
      <w:r w:rsidR="0003722E" w:rsidRPr="00743A6A">
        <w:t xml:space="preserve">«овес» (позиции ГНГ 1004), «масло подсолнечное, </w:t>
      </w:r>
      <w:proofErr w:type="spellStart"/>
      <w:r w:rsidR="0003722E" w:rsidRPr="00743A6A">
        <w:t>сафлоровое</w:t>
      </w:r>
      <w:proofErr w:type="spellEnd"/>
      <w:r w:rsidR="0003722E" w:rsidRPr="00743A6A">
        <w:t xml:space="preserve"> или хлопковое и их фракции, нерафинированные или рафинированные, но без изменения химического состава» (позиции ГНГ 1512), «семена подсолнечника, дробленые или недробленые» (позиции ГНГ 1206), «мясо и пищевые мясные субпродукты, соленые, в рассоле, сушеные или копченые; пищевая мука тонкого и грубого помола из мяса или мясных субпродуктов» (позиции ГНГ 0210),</w:t>
      </w:r>
      <w:r w:rsidR="00311ACC" w:rsidRPr="00743A6A">
        <w:t xml:space="preserve"> «мука пшеничная или пшенично-ржаная» (позиции ГНГ 1101), «материалы растительного происхождения, в другом месте не поименованные или не включенные» (позиции ГНГ 1404) в приватном крупнотоннажном контейнере в приватном вагоне (не принадлежащем перевозчику) в составе контейнерного поезда (длиной не менее 57 условных вагонов) из Российской Федерации в Китайскую Народную Республику по транзитным участкам </w:t>
      </w:r>
      <w:r w:rsidR="005D6451" w:rsidRPr="00743A6A">
        <w:t>Локоть (эксп. на Малиновое Озеро)/ Локоть (эксп. на Рубцовск)  – Достык (эксп.)/Достык (</w:t>
      </w:r>
      <w:proofErr w:type="spellStart"/>
      <w:r w:rsidR="005D6451" w:rsidRPr="00743A6A">
        <w:t>эксп.перев</w:t>
      </w:r>
      <w:proofErr w:type="spellEnd"/>
      <w:r w:rsidR="005D6451" w:rsidRPr="00743A6A">
        <w:t xml:space="preserve">.)/ </w:t>
      </w:r>
      <w:proofErr w:type="spellStart"/>
      <w:r w:rsidR="005D6451" w:rsidRPr="00743A6A">
        <w:t>Достык</w:t>
      </w:r>
      <w:proofErr w:type="spellEnd"/>
      <w:r w:rsidR="005D6451" w:rsidRPr="00743A6A">
        <w:t xml:space="preserve"> (</w:t>
      </w:r>
      <w:proofErr w:type="spellStart"/>
      <w:r w:rsidR="005D6451" w:rsidRPr="00743A6A">
        <w:t>эксп.перев.авто</w:t>
      </w:r>
      <w:proofErr w:type="spellEnd"/>
      <w:r w:rsidR="005D6451" w:rsidRPr="00743A6A">
        <w:t xml:space="preserve">)/ </w:t>
      </w:r>
      <w:proofErr w:type="spellStart"/>
      <w:r w:rsidR="005D6451" w:rsidRPr="00743A6A">
        <w:t>Алтынколь</w:t>
      </w:r>
      <w:proofErr w:type="spellEnd"/>
      <w:r w:rsidR="005D6451" w:rsidRPr="00743A6A">
        <w:t xml:space="preserve"> (</w:t>
      </w:r>
      <w:proofErr w:type="spellStart"/>
      <w:r w:rsidR="005D6451" w:rsidRPr="00743A6A">
        <w:t>эксп</w:t>
      </w:r>
      <w:proofErr w:type="spellEnd"/>
      <w:r w:rsidR="005D6451" w:rsidRPr="00743A6A">
        <w:t>.)/</w:t>
      </w:r>
      <w:proofErr w:type="spellStart"/>
      <w:r w:rsidR="005D6451" w:rsidRPr="00743A6A">
        <w:t>Алтынколь</w:t>
      </w:r>
      <w:proofErr w:type="spellEnd"/>
      <w:r w:rsidR="005D6451" w:rsidRPr="00743A6A">
        <w:t xml:space="preserve"> (</w:t>
      </w:r>
      <w:proofErr w:type="spellStart"/>
      <w:r w:rsidR="005D6451" w:rsidRPr="00743A6A">
        <w:t>эксп.перев.авто</w:t>
      </w:r>
      <w:proofErr w:type="spellEnd"/>
      <w:r w:rsidR="005D6451" w:rsidRPr="00743A6A">
        <w:t xml:space="preserve">.), </w:t>
      </w:r>
      <w:proofErr w:type="spellStart"/>
      <w:r w:rsidR="005D6451" w:rsidRPr="00743A6A">
        <w:t>Куркамыс</w:t>
      </w:r>
      <w:proofErr w:type="spellEnd"/>
      <w:r w:rsidR="005D6451" w:rsidRPr="00743A6A">
        <w:t xml:space="preserve"> (</w:t>
      </w:r>
      <w:proofErr w:type="spellStart"/>
      <w:r w:rsidR="005D6451" w:rsidRPr="00743A6A">
        <w:t>эксп</w:t>
      </w:r>
      <w:proofErr w:type="spellEnd"/>
      <w:r w:rsidR="005D6451" w:rsidRPr="00743A6A">
        <w:t>.) - Достык (эксп.)/Достык (</w:t>
      </w:r>
      <w:proofErr w:type="spellStart"/>
      <w:r w:rsidR="005D6451" w:rsidRPr="00743A6A">
        <w:t>эксп.перев</w:t>
      </w:r>
      <w:proofErr w:type="spellEnd"/>
      <w:r w:rsidR="005D6451" w:rsidRPr="00743A6A">
        <w:t xml:space="preserve">.)/ </w:t>
      </w:r>
      <w:proofErr w:type="spellStart"/>
      <w:r w:rsidR="005D6451" w:rsidRPr="00743A6A">
        <w:t>Достык</w:t>
      </w:r>
      <w:proofErr w:type="spellEnd"/>
      <w:r w:rsidR="005D6451" w:rsidRPr="00743A6A">
        <w:t xml:space="preserve"> (</w:t>
      </w:r>
      <w:proofErr w:type="spellStart"/>
      <w:r w:rsidR="005D6451" w:rsidRPr="00743A6A">
        <w:t>эксп.перев.авто</w:t>
      </w:r>
      <w:proofErr w:type="spellEnd"/>
      <w:r w:rsidR="005D6451" w:rsidRPr="00743A6A">
        <w:t>).</w:t>
      </w:r>
    </w:p>
    <w:p w14:paraId="375B2041" w14:textId="43D99318" w:rsidR="00311ACC" w:rsidRPr="00743A6A" w:rsidRDefault="00311ACC" w:rsidP="000902C8">
      <w:pPr>
        <w:ind w:firstLine="709"/>
        <w:contextualSpacing/>
        <w:jc w:val="both"/>
      </w:pPr>
      <w:r w:rsidRPr="00743A6A">
        <w:t xml:space="preserve">К указанному понижающему коэффициенту не применяются дополнительные тарифные условия, предусмотренные </w:t>
      </w:r>
      <w:r w:rsidR="000902C8" w:rsidRPr="00743A6A">
        <w:t>настоящей Тарифной политикой</w:t>
      </w:r>
      <w:r w:rsidRPr="00743A6A">
        <w:t>.</w:t>
      </w:r>
      <w:r w:rsidR="000902C8" w:rsidRPr="00743A6A">
        <w:t>».</w:t>
      </w:r>
    </w:p>
    <w:p w14:paraId="53CE964E" w14:textId="565B3C45" w:rsidR="000902C8" w:rsidRPr="00743A6A" w:rsidRDefault="00243535" w:rsidP="007A0866">
      <w:pPr>
        <w:pStyle w:val="a5"/>
        <w:numPr>
          <w:ilvl w:val="0"/>
          <w:numId w:val="30"/>
        </w:numPr>
        <w:jc w:val="both"/>
      </w:pPr>
      <w:r w:rsidRPr="00743A6A">
        <w:t>Подпункт 13.12.19. пункта 13.12. изложить в следующей редакции:</w:t>
      </w:r>
    </w:p>
    <w:p w14:paraId="5D0629EC" w14:textId="691C2334" w:rsidR="00265F23" w:rsidRPr="00743A6A" w:rsidRDefault="008B22A0" w:rsidP="008B22A0">
      <w:pPr>
        <w:tabs>
          <w:tab w:val="left" w:pos="0"/>
        </w:tabs>
        <w:ind w:firstLine="709"/>
        <w:contextualSpacing/>
        <w:jc w:val="both"/>
        <w:rPr>
          <w:rFonts w:eastAsia="Times New Roman"/>
          <w:szCs w:val="20"/>
        </w:rPr>
      </w:pPr>
      <w:r w:rsidRPr="00743A6A">
        <w:t>«</w:t>
      </w:r>
      <w:r w:rsidRPr="00743A6A">
        <w:rPr>
          <w:b/>
          <w:bCs/>
        </w:rPr>
        <w:t>13.12.19.</w:t>
      </w:r>
      <w:r w:rsidRPr="00743A6A">
        <w:t xml:space="preserve"> </w:t>
      </w:r>
      <w:r w:rsidR="00E26F22">
        <w:t xml:space="preserve"> </w:t>
      </w:r>
      <w:proofErr w:type="gramStart"/>
      <w:r w:rsidRPr="00743A6A">
        <w:t>На</w:t>
      </w:r>
      <w:r w:rsidR="00265F23" w:rsidRPr="00743A6A">
        <w:t xml:space="preserve"> период с 1 </w:t>
      </w:r>
      <w:r w:rsidR="00EF37DA" w:rsidRPr="00743A6A">
        <w:t>августа</w:t>
      </w:r>
      <w:r w:rsidR="00265F23" w:rsidRPr="00743A6A">
        <w:t xml:space="preserve"> по 31 декабря 2026 года </w:t>
      </w:r>
      <w:r w:rsidR="00275A8D" w:rsidRPr="00743A6A">
        <w:t xml:space="preserve">(включительно) </w:t>
      </w:r>
      <w:r w:rsidR="00265F23" w:rsidRPr="00743A6A">
        <w:t xml:space="preserve">на транзитные перевозки грузов «Газойли, полученные из нефти или битуминозных пород, с содержанием серы не более 0,001 </w:t>
      </w:r>
      <w:proofErr w:type="spellStart"/>
      <w:r w:rsidR="00265F23" w:rsidRPr="00743A6A">
        <w:t>мас</w:t>
      </w:r>
      <w:proofErr w:type="spellEnd"/>
      <w:r w:rsidR="00265F23" w:rsidRPr="00743A6A">
        <w:t xml:space="preserve">.%, с содержанием </w:t>
      </w:r>
      <w:proofErr w:type="spellStart"/>
      <w:r w:rsidR="00265F23" w:rsidRPr="00743A6A">
        <w:t>биоуглерода</w:t>
      </w:r>
      <w:proofErr w:type="spellEnd"/>
      <w:r w:rsidR="00265F23" w:rsidRPr="00743A6A">
        <w:t xml:space="preserve"> 80 </w:t>
      </w:r>
      <w:proofErr w:type="spellStart"/>
      <w:r w:rsidR="00265F23" w:rsidRPr="00743A6A">
        <w:t>мас</w:t>
      </w:r>
      <w:proofErr w:type="spellEnd"/>
      <w:r w:rsidR="00265F23" w:rsidRPr="00743A6A">
        <w:t xml:space="preserve">.% или более (за исключением с </w:t>
      </w:r>
      <w:r w:rsidR="00265F23" w:rsidRPr="00743A6A">
        <w:lastRenderedPageBreak/>
        <w:t>содержанием биодизеля, а также для химических преобразований)» (код ГНГ 27101942) с позицией «Топливо дизельное синтетическое (дизель Фишера-</w:t>
      </w:r>
      <w:proofErr w:type="spellStart"/>
      <w:r w:rsidR="00265F23" w:rsidRPr="00743A6A">
        <w:t>Тропша</w:t>
      </w:r>
      <w:proofErr w:type="spellEnd"/>
      <w:r w:rsidR="00265F23" w:rsidRPr="00743A6A">
        <w:t>)» (ЕТСНГ 214113), «Топливо для</w:t>
      </w:r>
      <w:proofErr w:type="gramEnd"/>
      <w:r w:rsidR="00265F23" w:rsidRPr="00743A6A">
        <w:t xml:space="preserve"> </w:t>
      </w:r>
      <w:proofErr w:type="gramStart"/>
      <w:r w:rsidR="00265F23" w:rsidRPr="00743A6A">
        <w:t>реактивных двигателей среднее» (код ГНГ 27101921) с позицией «Компонент синтетического авиационного топлива (керосин Фишера-</w:t>
      </w:r>
      <w:proofErr w:type="spellStart"/>
      <w:r w:rsidR="00265F23" w:rsidRPr="00743A6A">
        <w:t>Тропша</w:t>
      </w:r>
      <w:proofErr w:type="spellEnd"/>
      <w:r w:rsidR="00265F23" w:rsidRPr="00743A6A">
        <w:t xml:space="preserve">)» (ЕТСНГ 212090), «Парафин синтетический с содержанием масел менее 0.75 </w:t>
      </w:r>
      <w:proofErr w:type="spellStart"/>
      <w:r w:rsidR="00265F23" w:rsidRPr="00743A6A">
        <w:t>мас</w:t>
      </w:r>
      <w:proofErr w:type="spellEnd"/>
      <w:r w:rsidR="00265F23" w:rsidRPr="00743A6A">
        <w:t>.%, с молекулярной массой 460 и более, но не более 1560» (код ГНГ 27122010) с позицией «</w:t>
      </w:r>
      <w:proofErr w:type="spellStart"/>
      <w:r w:rsidR="00265F23" w:rsidRPr="00743A6A">
        <w:t>Нафта</w:t>
      </w:r>
      <w:proofErr w:type="spellEnd"/>
      <w:r w:rsidR="00265F23" w:rsidRPr="00743A6A">
        <w:t xml:space="preserve"> синтетическая (</w:t>
      </w:r>
      <w:proofErr w:type="spellStart"/>
      <w:r w:rsidR="00265F23" w:rsidRPr="00743A6A">
        <w:t>нафта</w:t>
      </w:r>
      <w:proofErr w:type="spellEnd"/>
      <w:r w:rsidR="00265F23" w:rsidRPr="00743A6A">
        <w:t xml:space="preserve"> Фишера-</w:t>
      </w:r>
      <w:proofErr w:type="spellStart"/>
      <w:r w:rsidR="00265F23" w:rsidRPr="00743A6A">
        <w:t>Тропша</w:t>
      </w:r>
      <w:proofErr w:type="spellEnd"/>
      <w:r w:rsidR="00265F23" w:rsidRPr="00743A6A">
        <w:t>) из смеси углеводородов синтетических с содержанием парафиновых углеводородов не менее 95%» (ЕТСНГ 215239) из Республики Узбекистан, со</w:t>
      </w:r>
      <w:proofErr w:type="gramEnd"/>
      <w:r w:rsidR="00265F23" w:rsidRPr="00743A6A">
        <w:t xml:space="preserve"> станции </w:t>
      </w:r>
      <w:proofErr w:type="spellStart"/>
      <w:r w:rsidR="00265F23" w:rsidRPr="00743A6A">
        <w:t>Кенгсой</w:t>
      </w:r>
      <w:proofErr w:type="spellEnd"/>
      <w:r w:rsidR="00265F23" w:rsidRPr="00743A6A">
        <w:t xml:space="preserve"> и Пахта</w:t>
      </w:r>
      <w:r w:rsidR="00265F23" w:rsidRPr="00743A6A">
        <w:rPr>
          <w:color w:val="EE0000"/>
        </w:rPr>
        <w:t xml:space="preserve"> </w:t>
      </w:r>
      <w:r w:rsidR="005934E0" w:rsidRPr="00743A6A">
        <w:t>установлены</w:t>
      </w:r>
      <w:r w:rsidR="005934E0" w:rsidRPr="00743A6A">
        <w:rPr>
          <w:color w:val="EE0000"/>
        </w:rPr>
        <w:t xml:space="preserve"> </w:t>
      </w:r>
      <w:r w:rsidR="00265F23" w:rsidRPr="00743A6A">
        <w:t xml:space="preserve">следующие тарифные условия: </w:t>
      </w:r>
    </w:p>
    <w:p w14:paraId="50831C20" w14:textId="170A7938" w:rsidR="00265F23" w:rsidRPr="00743A6A" w:rsidRDefault="00265F23" w:rsidP="005934E0">
      <w:pPr>
        <w:pStyle w:val="a5"/>
        <w:numPr>
          <w:ilvl w:val="3"/>
          <w:numId w:val="31"/>
        </w:numPr>
        <w:ind w:left="0" w:firstLine="689"/>
        <w:jc w:val="both"/>
      </w:pPr>
      <w:r w:rsidRPr="00743A6A">
        <w:t xml:space="preserve">понижающий коэффициент 0,70 к ставкам </w:t>
      </w:r>
      <w:r w:rsidR="005934E0" w:rsidRPr="00743A6A">
        <w:t xml:space="preserve">настоящей </w:t>
      </w:r>
      <w:r w:rsidRPr="00743A6A">
        <w:t>Тарифной политики по всем транзитным направлениям Республики Казахстан (кроме транзитных участков Оазис (рзд) (эксп.) - Актау-Порт-Паром (эксп.)/ Актау-Порт (перев, эксп.)/</w:t>
      </w:r>
      <w:r w:rsidRPr="00743A6A">
        <w:rPr>
          <w:rFonts w:eastAsia="Times New Roman"/>
          <w:szCs w:val="20"/>
        </w:rPr>
        <w:t xml:space="preserve"> Курык - Порт (эксп.)/ Курык – Порт </w:t>
      </w:r>
      <w:r w:rsidRPr="00743A6A">
        <w:rPr>
          <w:rFonts w:eastAsia="Times New Roman"/>
          <w:szCs w:val="24"/>
          <w:lang w:eastAsia="ru-RU"/>
        </w:rPr>
        <w:t xml:space="preserve">(эксп. паром)/ </w:t>
      </w:r>
      <w:r w:rsidRPr="00743A6A">
        <w:rPr>
          <w:rFonts w:cs="Arial"/>
        </w:rPr>
        <w:t xml:space="preserve">Курык – Порт </w:t>
      </w:r>
      <w:r w:rsidRPr="00743A6A">
        <w:rPr>
          <w:rFonts w:cs="Arial"/>
          <w:color w:val="000000" w:themeColor="text1"/>
        </w:rPr>
        <w:t>(</w:t>
      </w:r>
      <w:r w:rsidRPr="00743A6A">
        <w:rPr>
          <w:rFonts w:cs="Arial"/>
        </w:rPr>
        <w:t>эксп. перевалка)</w:t>
      </w:r>
      <w:r w:rsidRPr="00743A6A">
        <w:rPr>
          <w:rFonts w:eastAsia="Times New Roman"/>
          <w:szCs w:val="20"/>
        </w:rPr>
        <w:t xml:space="preserve">) в приватной цистерне </w:t>
      </w:r>
      <w:r w:rsidRPr="00743A6A">
        <w:rPr>
          <w:lang w:val="uk-UA"/>
        </w:rPr>
        <w:t xml:space="preserve">(не </w:t>
      </w:r>
      <w:proofErr w:type="spellStart"/>
      <w:r w:rsidRPr="00743A6A">
        <w:rPr>
          <w:lang w:val="uk-UA"/>
        </w:rPr>
        <w:t>принадлежащей</w:t>
      </w:r>
      <w:proofErr w:type="spellEnd"/>
      <w:r w:rsidRPr="00743A6A">
        <w:rPr>
          <w:lang w:val="uk-UA"/>
        </w:rPr>
        <w:t xml:space="preserve"> </w:t>
      </w:r>
      <w:proofErr w:type="spellStart"/>
      <w:r w:rsidRPr="00743A6A">
        <w:rPr>
          <w:lang w:val="uk-UA"/>
        </w:rPr>
        <w:t>перевозчику</w:t>
      </w:r>
      <w:proofErr w:type="spellEnd"/>
      <w:r w:rsidRPr="00743A6A">
        <w:rPr>
          <w:lang w:val="uk-UA"/>
        </w:rPr>
        <w:t>)</w:t>
      </w:r>
      <w:r w:rsidRPr="00743A6A">
        <w:t>;</w:t>
      </w:r>
    </w:p>
    <w:p w14:paraId="50DAC5D9" w14:textId="1A15694D" w:rsidR="00265F23" w:rsidRPr="00743A6A" w:rsidRDefault="00265F23" w:rsidP="005934E0">
      <w:pPr>
        <w:pStyle w:val="a5"/>
        <w:numPr>
          <w:ilvl w:val="3"/>
          <w:numId w:val="31"/>
        </w:numPr>
        <w:ind w:left="0" w:firstLine="708"/>
        <w:jc w:val="both"/>
      </w:pPr>
      <w:r w:rsidRPr="00743A6A">
        <w:t xml:space="preserve">понижающий коэффициент </w:t>
      </w:r>
      <w:r w:rsidRPr="009E5BED">
        <w:t>0,</w:t>
      </w:r>
      <w:r w:rsidR="00EF37DA" w:rsidRPr="009E5BED">
        <w:t>22</w:t>
      </w:r>
      <w:r w:rsidRPr="009E5BED">
        <w:t xml:space="preserve"> </w:t>
      </w:r>
      <w:r w:rsidRPr="00743A6A">
        <w:t xml:space="preserve">к ставкам </w:t>
      </w:r>
      <w:r w:rsidR="005934E0" w:rsidRPr="00743A6A">
        <w:t xml:space="preserve">настоящей </w:t>
      </w:r>
      <w:r w:rsidRPr="00743A6A">
        <w:t xml:space="preserve">Тарифной политики </w:t>
      </w:r>
      <w:bookmarkStart w:id="3" w:name="_Hlk183105815"/>
      <w:r w:rsidRPr="00743A6A">
        <w:t>в цистерне (вне зависимости от принадлежности) по транзитным участкам</w:t>
      </w:r>
      <w:bookmarkEnd w:id="3"/>
      <w:r w:rsidRPr="00743A6A">
        <w:t xml:space="preserve"> Оазис (рзд) (эксп.) - Актау-Порт-Паром (эксп.)/ Актау-Порт (перев, эксп.)/ Курык - Порт (эксп.)/ </w:t>
      </w:r>
      <w:r w:rsidRPr="00743A6A">
        <w:rPr>
          <w:rFonts w:eastAsia="Times New Roman"/>
          <w:szCs w:val="20"/>
        </w:rPr>
        <w:t xml:space="preserve">Курык – Порт </w:t>
      </w:r>
      <w:r w:rsidRPr="00743A6A">
        <w:rPr>
          <w:rFonts w:eastAsia="Times New Roman"/>
          <w:szCs w:val="24"/>
          <w:lang w:eastAsia="ru-RU"/>
        </w:rPr>
        <w:t xml:space="preserve">(эксп. паром)/ </w:t>
      </w:r>
      <w:r w:rsidRPr="00743A6A">
        <w:rPr>
          <w:rFonts w:cs="Arial"/>
        </w:rPr>
        <w:t xml:space="preserve">Курык – Порт </w:t>
      </w:r>
      <w:r w:rsidRPr="00743A6A">
        <w:rPr>
          <w:rFonts w:cs="Arial"/>
          <w:color w:val="000000" w:themeColor="text1"/>
        </w:rPr>
        <w:t>(</w:t>
      </w:r>
      <w:r w:rsidRPr="00743A6A">
        <w:rPr>
          <w:rFonts w:cs="Arial"/>
        </w:rPr>
        <w:t>эксп. перевалка)</w:t>
      </w:r>
      <w:r w:rsidRPr="00743A6A">
        <w:rPr>
          <w:rFonts w:eastAsia="Times New Roman"/>
          <w:szCs w:val="20"/>
        </w:rPr>
        <w:t>)</w:t>
      </w:r>
      <w:r w:rsidRPr="00743A6A">
        <w:t xml:space="preserve">. При перевозках в инвентарной </w:t>
      </w:r>
      <w:bookmarkStart w:id="4" w:name="_Hlk183104754"/>
      <w:r w:rsidRPr="00743A6A">
        <w:t>цистерне, принадлежащей АО «</w:t>
      </w:r>
      <w:proofErr w:type="spellStart"/>
      <w:r w:rsidRPr="00743A6A">
        <w:t>Узбекистон</w:t>
      </w:r>
      <w:proofErr w:type="spellEnd"/>
      <w:r w:rsidRPr="00743A6A">
        <w:t xml:space="preserve"> </w:t>
      </w:r>
      <w:proofErr w:type="spellStart"/>
      <w:r w:rsidRPr="00743A6A">
        <w:t>темир</w:t>
      </w:r>
      <w:proofErr w:type="spellEnd"/>
      <w:r w:rsidRPr="00743A6A">
        <w:t xml:space="preserve"> </w:t>
      </w:r>
      <w:proofErr w:type="spellStart"/>
      <w:r w:rsidRPr="00743A6A">
        <w:t>йуллари</w:t>
      </w:r>
      <w:proofErr w:type="spellEnd"/>
      <w:r w:rsidRPr="00743A6A">
        <w:t>»</w:t>
      </w:r>
      <w:bookmarkEnd w:id="4"/>
      <w:r w:rsidRPr="00743A6A">
        <w:t>, данный коэффициент применяется при условии освобождения АО «НК «</w:t>
      </w:r>
      <w:proofErr w:type="spellStart"/>
      <w:r w:rsidRPr="00743A6A">
        <w:t>Қазақстан</w:t>
      </w:r>
      <w:proofErr w:type="spellEnd"/>
      <w:r w:rsidRPr="00743A6A">
        <w:t xml:space="preserve"> </w:t>
      </w:r>
      <w:proofErr w:type="spellStart"/>
      <w:r w:rsidRPr="00743A6A">
        <w:t>темір</w:t>
      </w:r>
      <w:proofErr w:type="spellEnd"/>
      <w:r w:rsidRPr="00743A6A">
        <w:t xml:space="preserve"> </w:t>
      </w:r>
      <w:proofErr w:type="spellStart"/>
      <w:r w:rsidRPr="00743A6A">
        <w:t>жолы</w:t>
      </w:r>
      <w:proofErr w:type="spellEnd"/>
      <w:r w:rsidRPr="00743A6A">
        <w:t>» от платы за пользование цистерной принадлежности АО «</w:t>
      </w:r>
      <w:proofErr w:type="spellStart"/>
      <w:r w:rsidRPr="00743A6A">
        <w:t>Узбекистон</w:t>
      </w:r>
      <w:proofErr w:type="spellEnd"/>
      <w:r w:rsidRPr="00743A6A">
        <w:t xml:space="preserve"> </w:t>
      </w:r>
      <w:proofErr w:type="spellStart"/>
      <w:r w:rsidRPr="00743A6A">
        <w:t>темир</w:t>
      </w:r>
      <w:proofErr w:type="spellEnd"/>
      <w:r w:rsidRPr="00743A6A">
        <w:t xml:space="preserve"> </w:t>
      </w:r>
      <w:proofErr w:type="spellStart"/>
      <w:r w:rsidRPr="00743A6A">
        <w:t>йуллари</w:t>
      </w:r>
      <w:proofErr w:type="spellEnd"/>
      <w:r w:rsidRPr="00743A6A">
        <w:t xml:space="preserve">» при </w:t>
      </w:r>
      <w:proofErr w:type="spellStart"/>
      <w:r w:rsidRPr="00743A6A">
        <w:t>курсировании</w:t>
      </w:r>
      <w:proofErr w:type="spellEnd"/>
      <w:r w:rsidRPr="00743A6A">
        <w:t xml:space="preserve"> по территории Республики Казахстан. </w:t>
      </w:r>
    </w:p>
    <w:p w14:paraId="73E507F2" w14:textId="338EE9C9" w:rsidR="00265F23" w:rsidRPr="00743A6A" w:rsidRDefault="00265F23" w:rsidP="000F40F7">
      <w:pPr>
        <w:tabs>
          <w:tab w:val="left" w:pos="0"/>
        </w:tabs>
        <w:ind w:firstLine="709"/>
        <w:contextualSpacing/>
        <w:jc w:val="both"/>
        <w:rPr>
          <w:rFonts w:eastAsia="Times New Roman"/>
          <w:szCs w:val="20"/>
        </w:rPr>
      </w:pPr>
      <w:r w:rsidRPr="00743A6A">
        <w:rPr>
          <w:rFonts w:eastAsia="Times New Roman"/>
          <w:szCs w:val="20"/>
        </w:rPr>
        <w:t xml:space="preserve">К тарифным условиям, указанным в пункте </w:t>
      </w:r>
      <w:r w:rsidR="005934E0" w:rsidRPr="00743A6A">
        <w:rPr>
          <w:rFonts w:eastAsia="Times New Roman"/>
          <w:szCs w:val="20"/>
        </w:rPr>
        <w:t>13.12.19.</w:t>
      </w:r>
      <w:r w:rsidRPr="00743A6A">
        <w:rPr>
          <w:rFonts w:eastAsia="Times New Roman"/>
          <w:szCs w:val="20"/>
        </w:rPr>
        <w:t>, не применяются дополнительные понижающие</w:t>
      </w:r>
      <w:r w:rsidRPr="00743A6A">
        <w:t xml:space="preserve"> </w:t>
      </w:r>
      <w:r w:rsidRPr="00743A6A">
        <w:rPr>
          <w:rFonts w:eastAsia="Times New Roman"/>
          <w:szCs w:val="20"/>
        </w:rPr>
        <w:t>коэффициенты, предусмотренные настоящей Тарифной политикой</w:t>
      </w:r>
      <w:r w:rsidR="00AF0018" w:rsidRPr="00743A6A">
        <w:rPr>
          <w:rFonts w:eastAsia="Times New Roman"/>
          <w:szCs w:val="20"/>
        </w:rPr>
        <w:t>.</w:t>
      </w:r>
      <w:r w:rsidRPr="00743A6A">
        <w:rPr>
          <w:rFonts w:eastAsia="Times New Roman"/>
          <w:szCs w:val="20"/>
        </w:rPr>
        <w:t>».</w:t>
      </w:r>
    </w:p>
    <w:p w14:paraId="4F7F8C46" w14:textId="7782B0F3" w:rsidR="00396A01" w:rsidRPr="00743A6A" w:rsidRDefault="00396A01" w:rsidP="00396A01">
      <w:pPr>
        <w:ind w:firstLine="709"/>
        <w:jc w:val="both"/>
      </w:pPr>
      <w:r w:rsidRPr="00743A6A">
        <w:t xml:space="preserve">4. </w:t>
      </w:r>
      <w:r w:rsidR="00263CE8" w:rsidRPr="00743A6A">
        <w:t>Специальные тарифные условия, указанные в подпункте 13.12.18. примен</w:t>
      </w:r>
      <w:r w:rsidR="003D4CC6">
        <w:t>яются</w:t>
      </w:r>
      <w:r w:rsidR="00263CE8" w:rsidRPr="00743A6A">
        <w:t xml:space="preserve">, в том числе на транзитные перевозки крупнотоннажного контейнера следуемого в направлении </w:t>
      </w:r>
      <w:proofErr w:type="gramStart"/>
      <w:r w:rsidR="00263CE8" w:rsidRPr="00743A6A">
        <w:rPr>
          <w:rFonts w:eastAsia="Times New Roman"/>
          <w:szCs w:val="24"/>
          <w:lang w:eastAsia="ru-RU"/>
        </w:rPr>
        <w:t>в</w:t>
      </w:r>
      <w:proofErr w:type="gramEnd"/>
      <w:r w:rsidR="00263CE8" w:rsidRPr="00743A6A">
        <w:rPr>
          <w:rFonts w:eastAsia="Times New Roman"/>
          <w:szCs w:val="24"/>
          <w:lang w:eastAsia="ru-RU"/>
        </w:rPr>
        <w:t>/</w:t>
      </w:r>
      <w:proofErr w:type="gramStart"/>
      <w:r w:rsidR="00263CE8" w:rsidRPr="00743A6A">
        <w:rPr>
          <w:rFonts w:eastAsia="Times New Roman"/>
          <w:szCs w:val="24"/>
          <w:lang w:eastAsia="ru-RU"/>
        </w:rPr>
        <w:t>из</w:t>
      </w:r>
      <w:proofErr w:type="gramEnd"/>
      <w:r w:rsidR="00263CE8" w:rsidRPr="00743A6A">
        <w:rPr>
          <w:rFonts w:eastAsia="Times New Roman"/>
          <w:szCs w:val="24"/>
          <w:lang w:eastAsia="ru-RU"/>
        </w:rPr>
        <w:t xml:space="preserve"> государства железнодорожных администраций (Железных дорог), являющихся участниками Тарифного Соглашения</w:t>
      </w:r>
      <w:r w:rsidR="00263CE8" w:rsidRPr="00743A6A">
        <w:t xml:space="preserve"> на период с 1 августа по 31 декабря 2026 года.</w:t>
      </w:r>
    </w:p>
    <w:p w14:paraId="573D903A" w14:textId="35AF7DFB" w:rsidR="00263CE8" w:rsidRPr="00743A6A" w:rsidRDefault="00263CE8" w:rsidP="00263CE8">
      <w:pPr>
        <w:pStyle w:val="af"/>
        <w:numPr>
          <w:ilvl w:val="0"/>
          <w:numId w:val="32"/>
        </w:numPr>
        <w:ind w:left="0" w:firstLine="709"/>
        <w:contextualSpacing/>
        <w:jc w:val="both"/>
        <w:rPr>
          <w:rFonts w:ascii="Times New Roman" w:eastAsiaTheme="minorHAnsi" w:hAnsi="Times New Roman"/>
          <w:sz w:val="28"/>
          <w:szCs w:val="28"/>
        </w:rPr>
      </w:pPr>
      <w:r w:rsidRPr="00743A6A">
        <w:t xml:space="preserve"> </w:t>
      </w:r>
      <w:r w:rsidRPr="00743A6A">
        <w:rPr>
          <w:rFonts w:ascii="Times New Roman" w:eastAsia="Times New Roman" w:hAnsi="Times New Roman"/>
          <w:sz w:val="28"/>
          <w:szCs w:val="28"/>
          <w:lang w:eastAsia="ru-RU"/>
        </w:rPr>
        <w:t xml:space="preserve">Пункт 13 </w:t>
      </w:r>
      <w:bookmarkStart w:id="5" w:name="_GoBack"/>
      <w:bookmarkEnd w:id="5"/>
      <w:r w:rsidRPr="00743A6A">
        <w:rPr>
          <w:rFonts w:ascii="Times New Roman" w:eastAsia="Times New Roman" w:hAnsi="Times New Roman"/>
          <w:sz w:val="28"/>
          <w:szCs w:val="28"/>
          <w:lang w:eastAsia="ru-RU"/>
        </w:rPr>
        <w:t xml:space="preserve">раздела 2 приложения 3 Тарифной политики дополнить новым </w:t>
      </w:r>
      <w:r w:rsidRPr="00743A6A">
        <w:rPr>
          <w:rFonts w:ascii="Times New Roman" w:eastAsiaTheme="minorHAnsi" w:hAnsi="Times New Roman"/>
          <w:sz w:val="28"/>
          <w:szCs w:val="28"/>
        </w:rPr>
        <w:t>подпунктом 13.18. в следующей редакции:</w:t>
      </w:r>
    </w:p>
    <w:p w14:paraId="516BE668" w14:textId="159FA3F9" w:rsidR="00265F23" w:rsidRPr="000F40F7" w:rsidRDefault="00263CE8" w:rsidP="00263CE8">
      <w:pPr>
        <w:ind w:firstLine="709"/>
        <w:jc w:val="both"/>
      </w:pPr>
      <w:r w:rsidRPr="00743A6A">
        <w:rPr>
          <w:rFonts w:eastAsia="Times New Roman"/>
          <w:b/>
          <w:bCs/>
          <w:lang w:eastAsia="ru-RU"/>
        </w:rPr>
        <w:t>«13.18.</w:t>
      </w:r>
      <w:r w:rsidRPr="00743A6A">
        <w:rPr>
          <w:rFonts w:eastAsia="Times New Roman"/>
          <w:lang w:eastAsia="ru-RU"/>
        </w:rPr>
        <w:t xml:space="preserve"> На период </w:t>
      </w:r>
      <w:r w:rsidRPr="00743A6A">
        <w:t>с 1 августа по 31 декабря 2026 года (включительно) установить</w:t>
      </w:r>
      <w:r>
        <w:t xml:space="preserve"> </w:t>
      </w:r>
      <w:r w:rsidR="00E74E07" w:rsidRPr="000F40F7">
        <w:t xml:space="preserve">понижающий коэффициент 0,65 </w:t>
      </w:r>
      <w:r w:rsidR="009A1980" w:rsidRPr="000F40F7">
        <w:t xml:space="preserve">к ставкам </w:t>
      </w:r>
      <w:r>
        <w:t>настоящей Тарифной политики</w:t>
      </w:r>
      <w:r w:rsidR="006E1CB7" w:rsidRPr="000F40F7">
        <w:t xml:space="preserve"> </w:t>
      </w:r>
      <w:r w:rsidR="009A1980" w:rsidRPr="000F40F7">
        <w:t>в приватной цистерне (вне зависимости от принадлежности) на транзитные перевозки грузов «</w:t>
      </w:r>
      <w:r w:rsidR="009A1980" w:rsidRPr="00263CE8">
        <w:t xml:space="preserve">Нефть и нефтепродукты, полученные из битуминозных пород, кроме нефти-сырца; продукты, содержащие 70 </w:t>
      </w:r>
      <w:proofErr w:type="spellStart"/>
      <w:r w:rsidR="009A1980" w:rsidRPr="00263CE8">
        <w:t>мас</w:t>
      </w:r>
      <w:proofErr w:type="spellEnd"/>
      <w:r w:rsidR="009A1980" w:rsidRPr="00263CE8">
        <w:t xml:space="preserve">.% или более нефти или нефтепродуктов, полученных из битуминозных пород, причем эти нефтепродукты являются основными составляющими продуктов, </w:t>
      </w:r>
      <w:proofErr w:type="spellStart"/>
      <w:r w:rsidR="009A1980" w:rsidRPr="00263CE8">
        <w:t>н.у.к</w:t>
      </w:r>
      <w:proofErr w:type="spellEnd"/>
      <w:r w:rsidR="009A1980" w:rsidRPr="00263CE8">
        <w:t xml:space="preserve">.; отработанные нефтепродукты, содержащие преимущественно нефть и </w:t>
      </w:r>
      <w:r w:rsidR="009A1980" w:rsidRPr="00263CE8">
        <w:lastRenderedPageBreak/>
        <w:t>нефтепродукты, полученные из битуминозных пород»</w:t>
      </w:r>
      <w:r w:rsidR="009A1980" w:rsidRPr="000F40F7">
        <w:rPr>
          <w:i/>
          <w:iCs/>
        </w:rPr>
        <w:t xml:space="preserve"> </w:t>
      </w:r>
      <w:r w:rsidR="009A1980" w:rsidRPr="000F40F7">
        <w:t xml:space="preserve">(позиции ГНГ 2710) </w:t>
      </w:r>
      <w:r w:rsidR="00443892" w:rsidRPr="000F40F7">
        <w:t>в Республик</w:t>
      </w:r>
      <w:r w:rsidR="005E7E9D">
        <w:t>у</w:t>
      </w:r>
      <w:r w:rsidR="00443892" w:rsidRPr="000F40F7">
        <w:t xml:space="preserve"> Узбекистан </w:t>
      </w:r>
      <w:r w:rsidR="009A1980" w:rsidRPr="000F40F7">
        <w:t>по транзитным участкам Актау-Порт-Паром (эксп.)/ Актау-Порт (перев, эксп.)/ Курык - Порт (эксп.)/ Курык – Порт (эксп. паром)/ Курык – Порт (эксп. перевалка)) - Оазис (рзд) (эксп.)/ Сарыагаш (эксп.).</w:t>
      </w:r>
    </w:p>
    <w:p w14:paraId="6C52806B" w14:textId="5FDF802A" w:rsidR="00513B4A" w:rsidRPr="000F40F7" w:rsidRDefault="00513B4A" w:rsidP="000F40F7">
      <w:pPr>
        <w:pStyle w:val="a5"/>
        <w:ind w:left="0" w:firstLine="709"/>
        <w:jc w:val="both"/>
      </w:pPr>
      <w:r w:rsidRPr="000F40F7">
        <w:t xml:space="preserve">К указанному понижающему коэффициенту не применяются дополнительные тарифные условия, предусмотренные </w:t>
      </w:r>
      <w:r w:rsidR="00263CE8">
        <w:t>настоящей Тарифной политикой.».</w:t>
      </w:r>
    </w:p>
    <w:p w14:paraId="0831A5FE" w14:textId="77777777" w:rsidR="00261DA6" w:rsidRDefault="00261DA6" w:rsidP="000F40F7">
      <w:pPr>
        <w:jc w:val="both"/>
      </w:pPr>
    </w:p>
    <w:bookmarkEnd w:id="1"/>
    <w:bookmarkEnd w:id="2"/>
    <w:p w14:paraId="625433E4" w14:textId="77777777" w:rsidR="006505C6" w:rsidRPr="006505C6" w:rsidRDefault="006505C6" w:rsidP="006505C6">
      <w:pPr>
        <w:jc w:val="both"/>
        <w:rPr>
          <w:rFonts w:eastAsia="Times New Roman"/>
          <w:lang w:val="uz-Cyrl-UZ" w:eastAsia="ru-RU"/>
        </w:rPr>
      </w:pPr>
      <w:r w:rsidRPr="006505C6">
        <w:rPr>
          <w:rFonts w:eastAsia="Times New Roman"/>
          <w:lang w:val="uz-Cyrl-UZ" w:eastAsia="ru-RU"/>
        </w:rPr>
        <w:t>Управление делами Тарифной политики</w:t>
      </w:r>
    </w:p>
    <w:p w14:paraId="53578A51" w14:textId="77777777" w:rsidR="006505C6" w:rsidRPr="006505C6" w:rsidRDefault="006505C6" w:rsidP="006505C6">
      <w:pPr>
        <w:tabs>
          <w:tab w:val="left" w:pos="567"/>
          <w:tab w:val="left" w:pos="993"/>
          <w:tab w:val="left" w:pos="7088"/>
        </w:tabs>
        <w:rPr>
          <w:rFonts w:eastAsia="Calibri"/>
          <w:b/>
          <w:noProof/>
          <w:lang w:eastAsia="ru-RU"/>
        </w:rPr>
      </w:pPr>
    </w:p>
    <w:p w14:paraId="6062331F" w14:textId="77777777" w:rsidR="006505C6" w:rsidRPr="006505C6" w:rsidRDefault="006505C6" w:rsidP="006505C6">
      <w:pPr>
        <w:tabs>
          <w:tab w:val="left" w:pos="567"/>
          <w:tab w:val="left" w:pos="993"/>
          <w:tab w:val="left" w:pos="7088"/>
        </w:tabs>
        <w:rPr>
          <w:rFonts w:eastAsia="Calibri"/>
          <w:b/>
          <w:noProof/>
          <w:lang w:val="uk-UA" w:eastAsia="ru-RU"/>
        </w:rPr>
      </w:pPr>
    </w:p>
    <w:p w14:paraId="3250031B" w14:textId="77777777" w:rsidR="006505C6" w:rsidRPr="006505C6" w:rsidRDefault="006505C6" w:rsidP="006505C6">
      <w:pPr>
        <w:tabs>
          <w:tab w:val="left" w:pos="567"/>
          <w:tab w:val="left" w:pos="993"/>
          <w:tab w:val="left" w:pos="7088"/>
        </w:tabs>
        <w:rPr>
          <w:rFonts w:eastAsia="Calibri"/>
          <w:b/>
          <w:noProof/>
          <w:lang w:val="uk-UA" w:eastAsia="ru-RU"/>
        </w:rPr>
      </w:pPr>
      <w:r w:rsidRPr="006505C6">
        <w:rPr>
          <w:rFonts w:eastAsia="Calibri"/>
          <w:b/>
          <w:noProof/>
          <w:lang w:val="uk-UA" w:eastAsia="ru-RU"/>
        </w:rPr>
        <w:t xml:space="preserve">Генеральный директор      </w:t>
      </w:r>
    </w:p>
    <w:p w14:paraId="4293EA4A" w14:textId="4916CC5B" w:rsidR="006505C6" w:rsidRPr="006505C6" w:rsidRDefault="006505C6" w:rsidP="006505C6">
      <w:pPr>
        <w:tabs>
          <w:tab w:val="left" w:pos="567"/>
          <w:tab w:val="left" w:pos="993"/>
          <w:tab w:val="left" w:pos="7088"/>
        </w:tabs>
        <w:rPr>
          <w:rFonts w:eastAsia="Calibri"/>
          <w:b/>
          <w:noProof/>
        </w:rPr>
      </w:pPr>
      <w:r w:rsidRPr="006505C6">
        <w:rPr>
          <w:rFonts w:eastAsia="Calibri"/>
          <w:b/>
          <w:noProof/>
          <w:lang w:val="uk-UA" w:eastAsia="ru-RU"/>
        </w:rPr>
        <w:t xml:space="preserve">(Председатель Правления)                                               </w:t>
      </w:r>
      <w:r>
        <w:rPr>
          <w:rFonts w:eastAsia="Calibri"/>
          <w:b/>
          <w:noProof/>
          <w:lang w:val="uk-UA" w:eastAsia="ru-RU"/>
        </w:rPr>
        <w:t xml:space="preserve"> </w:t>
      </w:r>
      <w:r w:rsidRPr="006505C6">
        <w:rPr>
          <w:rFonts w:eastAsia="Calibri"/>
          <w:b/>
          <w:noProof/>
          <w:lang w:val="uk-UA" w:eastAsia="ru-RU"/>
        </w:rPr>
        <w:t xml:space="preserve">                А.</w:t>
      </w:r>
      <w:r w:rsidRPr="006505C6">
        <w:rPr>
          <w:rFonts w:eastAsia="Calibri"/>
          <w:b/>
          <w:noProof/>
          <w:lang w:eastAsia="ru-RU"/>
        </w:rPr>
        <w:t xml:space="preserve"> Умбет</w:t>
      </w:r>
      <w:r w:rsidRPr="006505C6">
        <w:rPr>
          <w:rFonts w:eastAsia="Calibri"/>
          <w:b/>
          <w:noProof/>
          <w:lang w:val="uk-UA" w:eastAsia="ru-RU"/>
        </w:rPr>
        <w:t>ов</w:t>
      </w:r>
    </w:p>
    <w:p w14:paraId="0ACDD723" w14:textId="77777777" w:rsidR="009A1980" w:rsidRPr="00DD4763" w:rsidRDefault="009A1980" w:rsidP="00D61216">
      <w:pPr>
        <w:spacing w:line="264" w:lineRule="auto"/>
        <w:jc w:val="both"/>
      </w:pPr>
    </w:p>
    <w:sectPr w:rsidR="009A1980" w:rsidRPr="00DD4763" w:rsidSect="00EB1B45">
      <w:headerReference w:type="default" r:id="rId9"/>
      <w:pgSz w:w="11906" w:h="16838"/>
      <w:pgMar w:top="1134" w:right="850" w:bottom="1276"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E144C" w14:textId="77777777" w:rsidR="00903E71" w:rsidRDefault="00903E71" w:rsidP="000D0491">
      <w:r>
        <w:separator/>
      </w:r>
    </w:p>
  </w:endnote>
  <w:endnote w:type="continuationSeparator" w:id="0">
    <w:p w14:paraId="1F134AD7" w14:textId="77777777" w:rsidR="00903E71" w:rsidRDefault="00903E71" w:rsidP="000D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ZapfChan Dm BT">
    <w:altName w:val="Courier New"/>
    <w:panose1 w:val="00000000000000000000"/>
    <w:charset w:val="00"/>
    <w:family w:val="script"/>
    <w:notTrueType/>
    <w:pitch w:val="variable"/>
    <w:sig w:usb0="00000003" w:usb1="00000000" w:usb2="00000000" w:usb3="00000000" w:csb0="00000001" w:csb1="00000000"/>
  </w:font>
  <w:font w:name="TimesNewRomanPSMT">
    <w:altName w:val="Calibri"/>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D4843" w14:textId="77777777" w:rsidR="00903E71" w:rsidRDefault="00903E71" w:rsidP="000D0491">
      <w:r>
        <w:separator/>
      </w:r>
    </w:p>
  </w:footnote>
  <w:footnote w:type="continuationSeparator" w:id="0">
    <w:p w14:paraId="71429F50" w14:textId="77777777" w:rsidR="00903E71" w:rsidRDefault="00903E71" w:rsidP="000D0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536998368"/>
    </w:sdtPr>
    <w:sdtEndPr>
      <w:rPr>
        <w:sz w:val="24"/>
        <w:szCs w:val="24"/>
      </w:rPr>
    </w:sdtEndPr>
    <w:sdtContent>
      <w:sdt>
        <w:sdtPr>
          <w:rPr>
            <w:sz w:val="24"/>
            <w:szCs w:val="24"/>
          </w:rPr>
          <w:id w:val="-744032707"/>
        </w:sdtPr>
        <w:sdtContent>
          <w:p w14:paraId="002F44FE" w14:textId="1B88C905" w:rsidR="003D4CC6" w:rsidRPr="000F40F7" w:rsidRDefault="003D4CC6" w:rsidP="000F40F7">
            <w:pPr>
              <w:pStyle w:val="a6"/>
              <w:jc w:val="center"/>
              <w:rPr>
                <w:sz w:val="24"/>
                <w:szCs w:val="24"/>
              </w:rPr>
            </w:pPr>
            <w:r w:rsidRPr="000F40F7">
              <w:rPr>
                <w:sz w:val="24"/>
                <w:szCs w:val="24"/>
              </w:rPr>
              <w:fldChar w:fldCharType="begin"/>
            </w:r>
            <w:r w:rsidRPr="000F40F7">
              <w:rPr>
                <w:sz w:val="24"/>
                <w:szCs w:val="24"/>
              </w:rPr>
              <w:instrText>PAGE   \* MERGEFORMAT</w:instrText>
            </w:r>
            <w:r w:rsidRPr="000F40F7">
              <w:rPr>
                <w:sz w:val="24"/>
                <w:szCs w:val="24"/>
              </w:rPr>
              <w:fldChar w:fldCharType="separate"/>
            </w:r>
            <w:r w:rsidR="008716C0">
              <w:rPr>
                <w:noProof/>
                <w:sz w:val="24"/>
                <w:szCs w:val="24"/>
              </w:rPr>
              <w:t>2</w:t>
            </w:r>
            <w:r w:rsidRPr="000F40F7">
              <w:rPr>
                <w:sz w:val="24"/>
                <w:szCs w:val="24"/>
              </w:rPr>
              <w:fldChar w:fldCharType="end"/>
            </w:r>
          </w:p>
        </w:sdtContent>
      </w:sdt>
    </w:sdtContent>
  </w:sdt>
  <w:p w14:paraId="30766D43" w14:textId="77777777" w:rsidR="003D4CC6" w:rsidRPr="000D0491" w:rsidRDefault="003D4CC6" w:rsidP="000D0491">
    <w:pPr>
      <w:pStyle w:val="a6"/>
      <w:jc w:val="cent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2F01"/>
    <w:multiLevelType w:val="multilevel"/>
    <w:tmpl w:val="D7CC37D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3A616F2"/>
    <w:multiLevelType w:val="hybridMultilevel"/>
    <w:tmpl w:val="CDBADB38"/>
    <w:lvl w:ilvl="0" w:tplc="876832B6">
      <w:start w:val="5"/>
      <w:numFmt w:val="decimal"/>
      <w:lvlText w:val="%1."/>
      <w:lvlJc w:val="left"/>
      <w:pPr>
        <w:ind w:left="720" w:hanging="360"/>
      </w:pPr>
      <w:rPr>
        <w:rFonts w:ascii="Times New Roman" w:eastAsia="Calibri"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C61050"/>
    <w:multiLevelType w:val="hybridMultilevel"/>
    <w:tmpl w:val="EA6E468C"/>
    <w:lvl w:ilvl="0" w:tplc="E6140E3A">
      <w:start w:val="1"/>
      <w:numFmt w:val="decimal"/>
      <w:lvlText w:val="%1."/>
      <w:lvlJc w:val="left"/>
      <w:pPr>
        <w:ind w:left="1211" w:hanging="360"/>
      </w:pPr>
      <w:rPr>
        <w:rFonts w:hint="default"/>
        <w:b w:val="0"/>
        <w:bCs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B587147"/>
    <w:multiLevelType w:val="hybridMultilevel"/>
    <w:tmpl w:val="2FFAF934"/>
    <w:lvl w:ilvl="0" w:tplc="3E6E4CA0">
      <w:start w:val="1"/>
      <w:numFmt w:val="decimal"/>
      <w:lvlText w:val="%1."/>
      <w:lvlJc w:val="left"/>
      <w:pPr>
        <w:ind w:left="927" w:hanging="360"/>
      </w:pPr>
      <w:rPr>
        <w:rFonts w:hint="default"/>
        <w:b w:val="0"/>
        <w:bCs w:val="0"/>
        <w:color w:val="auto"/>
      </w:rPr>
    </w:lvl>
    <w:lvl w:ilvl="1" w:tplc="20000019" w:tentative="1">
      <w:start w:val="1"/>
      <w:numFmt w:val="lowerLetter"/>
      <w:lvlText w:val="%2."/>
      <w:lvlJc w:val="left"/>
      <w:pPr>
        <w:ind w:left="1647" w:hanging="360"/>
      </w:pPr>
    </w:lvl>
    <w:lvl w:ilvl="2" w:tplc="2000001B">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nsid w:val="0CC51788"/>
    <w:multiLevelType w:val="multilevel"/>
    <w:tmpl w:val="E1481CEC"/>
    <w:lvl w:ilvl="0">
      <w:start w:val="4"/>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DB17C9B"/>
    <w:multiLevelType w:val="multilevel"/>
    <w:tmpl w:val="D7CC37D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E4E7718"/>
    <w:multiLevelType w:val="hybridMultilevel"/>
    <w:tmpl w:val="3D6E2D5A"/>
    <w:lvl w:ilvl="0" w:tplc="1E7CBD54">
      <w:start w:val="1"/>
      <w:numFmt w:val="decimal"/>
      <w:lvlText w:val="%1."/>
      <w:lvlJc w:val="left"/>
      <w:pPr>
        <w:ind w:left="1070" w:hanging="360"/>
      </w:pPr>
      <w:rPr>
        <w:rFonts w:hint="default"/>
        <w:b w:val="0"/>
        <w:color w:val="auto"/>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7">
    <w:nsid w:val="10BE768F"/>
    <w:multiLevelType w:val="multilevel"/>
    <w:tmpl w:val="4594C47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1603ACB"/>
    <w:multiLevelType w:val="hybridMultilevel"/>
    <w:tmpl w:val="933ABB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122B3D28"/>
    <w:multiLevelType w:val="multilevel"/>
    <w:tmpl w:val="9850BDF4"/>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0AE5F1C"/>
    <w:multiLevelType w:val="hybridMultilevel"/>
    <w:tmpl w:val="2FFAF934"/>
    <w:lvl w:ilvl="0" w:tplc="FFFFFFFF">
      <w:start w:val="1"/>
      <w:numFmt w:val="decimal"/>
      <w:lvlText w:val="%1."/>
      <w:lvlJc w:val="left"/>
      <w:pPr>
        <w:ind w:left="927" w:hanging="360"/>
      </w:pPr>
      <w:rPr>
        <w:rFonts w:hint="default"/>
        <w:b w:val="0"/>
        <w:bCs w:val="0"/>
        <w:color w:val="auto"/>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22001BD4"/>
    <w:multiLevelType w:val="multilevel"/>
    <w:tmpl w:val="2000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481CA5"/>
    <w:multiLevelType w:val="multilevel"/>
    <w:tmpl w:val="2C50593E"/>
    <w:lvl w:ilvl="0">
      <w:start w:val="3"/>
      <w:numFmt w:val="decimal"/>
      <w:lvlText w:val="%1"/>
      <w:lvlJc w:val="left"/>
      <w:pPr>
        <w:ind w:left="375" w:hanging="375"/>
      </w:pPr>
      <w:rPr>
        <w:rFonts w:hint="default"/>
      </w:rPr>
    </w:lvl>
    <w:lvl w:ilvl="1">
      <w:start w:val="1"/>
      <w:numFmt w:val="decimal"/>
      <w:lvlText w:val="%1.%2"/>
      <w:lvlJc w:val="left"/>
      <w:pPr>
        <w:ind w:left="1302" w:hanging="37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3">
    <w:nsid w:val="2E7E6594"/>
    <w:multiLevelType w:val="multilevel"/>
    <w:tmpl w:val="4594C47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5A3557"/>
    <w:multiLevelType w:val="multilevel"/>
    <w:tmpl w:val="10BA20B2"/>
    <w:lvl w:ilvl="0">
      <w:start w:val="2"/>
      <w:numFmt w:val="decimal"/>
      <w:lvlText w:val="%1."/>
      <w:lvlJc w:val="left"/>
      <w:pPr>
        <w:ind w:left="450" w:hanging="45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5">
    <w:nsid w:val="3A102FA3"/>
    <w:multiLevelType w:val="multilevel"/>
    <w:tmpl w:val="9342DEB2"/>
    <w:lvl w:ilvl="0">
      <w:start w:val="1"/>
      <w:numFmt w:val="decimal"/>
      <w:lvlText w:val="%1."/>
      <w:lvlJc w:val="left"/>
      <w:pPr>
        <w:ind w:left="432" w:hanging="432"/>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6">
    <w:nsid w:val="468B1392"/>
    <w:multiLevelType w:val="multilevel"/>
    <w:tmpl w:val="00B20B86"/>
    <w:lvl w:ilvl="0">
      <w:start w:val="12"/>
      <w:numFmt w:val="decimal"/>
      <w:lvlText w:val="%1"/>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7">
    <w:nsid w:val="49D12411"/>
    <w:multiLevelType w:val="multilevel"/>
    <w:tmpl w:val="9A681D18"/>
    <w:lvl w:ilvl="0">
      <w:start w:val="2"/>
      <w:numFmt w:val="decimal"/>
      <w:lvlText w:val="%1"/>
      <w:lvlJc w:val="left"/>
      <w:pPr>
        <w:ind w:left="375" w:hanging="375"/>
      </w:pPr>
      <w:rPr>
        <w:rFonts w:hint="default"/>
      </w:rPr>
    </w:lvl>
    <w:lvl w:ilvl="1">
      <w:start w:val="1"/>
      <w:numFmt w:val="decimal"/>
      <w:lvlText w:val="%1.%2"/>
      <w:lvlJc w:val="left"/>
      <w:pPr>
        <w:ind w:left="1302" w:hanging="37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8">
    <w:nsid w:val="4C454AA0"/>
    <w:multiLevelType w:val="hybridMultilevel"/>
    <w:tmpl w:val="A1DAD84C"/>
    <w:lvl w:ilvl="0" w:tplc="351E1C4A">
      <w:start w:val="1"/>
      <w:numFmt w:val="decimal"/>
      <w:lvlText w:val="%1."/>
      <w:lvlJc w:val="left"/>
      <w:pPr>
        <w:ind w:left="930" w:hanging="360"/>
      </w:pPr>
      <w:rPr>
        <w:rFonts w:eastAsiaTheme="minorHAnsi" w:cs="Arial"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9">
    <w:nsid w:val="4FE122FE"/>
    <w:multiLevelType w:val="hybridMultilevel"/>
    <w:tmpl w:val="3FB8E5B4"/>
    <w:lvl w:ilvl="0" w:tplc="203851A6">
      <w:start w:val="1"/>
      <w:numFmt w:val="decimal"/>
      <w:lvlText w:val="%1.1"/>
      <w:lvlJc w:val="left"/>
      <w:pPr>
        <w:ind w:left="142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nsid w:val="59694CED"/>
    <w:multiLevelType w:val="multilevel"/>
    <w:tmpl w:val="E53E17B2"/>
    <w:lvl w:ilvl="0">
      <w:start w:val="2"/>
      <w:numFmt w:val="decimal"/>
      <w:lvlText w:val="%1."/>
      <w:lvlJc w:val="left"/>
      <w:pPr>
        <w:ind w:left="360" w:hanging="360"/>
      </w:pPr>
      <w:rPr>
        <w:rFonts w:hint="default"/>
        <w:b w:val="0"/>
        <w:bCs w:val="0"/>
        <w:sz w:val="28"/>
        <w:szCs w:val="28"/>
        <w:lang w:val="ru-RU"/>
      </w:rPr>
    </w:lvl>
    <w:lvl w:ilvl="1">
      <w:start w:val="1"/>
      <w:numFmt w:val="decimal"/>
      <w:isLgl/>
      <w:lvlText w:val="%1.%2"/>
      <w:lvlJc w:val="left"/>
      <w:pPr>
        <w:ind w:left="735" w:hanging="375"/>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61C1625E"/>
    <w:multiLevelType w:val="multilevel"/>
    <w:tmpl w:val="7AF8D820"/>
    <w:lvl w:ilvl="0">
      <w:start w:val="13"/>
      <w:numFmt w:val="decimal"/>
      <w:lvlText w:val="%1."/>
      <w:lvlJc w:val="left"/>
      <w:pPr>
        <w:ind w:left="1296" w:hanging="1296"/>
      </w:pPr>
      <w:rPr>
        <w:rFonts w:hint="default"/>
      </w:rPr>
    </w:lvl>
    <w:lvl w:ilvl="1">
      <w:start w:val="12"/>
      <w:numFmt w:val="decimal"/>
      <w:lvlText w:val="%1.%2."/>
      <w:lvlJc w:val="left"/>
      <w:pPr>
        <w:ind w:left="1532" w:hanging="1296"/>
      </w:pPr>
      <w:rPr>
        <w:rFonts w:hint="default"/>
      </w:rPr>
    </w:lvl>
    <w:lvl w:ilvl="2">
      <w:start w:val="19"/>
      <w:numFmt w:val="decimal"/>
      <w:lvlText w:val="%1.%2.%3."/>
      <w:lvlJc w:val="left"/>
      <w:pPr>
        <w:ind w:left="1768" w:hanging="1296"/>
      </w:pPr>
      <w:rPr>
        <w:rFonts w:hint="default"/>
      </w:rPr>
    </w:lvl>
    <w:lvl w:ilvl="3">
      <w:start w:val="1"/>
      <w:numFmt w:val="decimal"/>
      <w:lvlText w:val="%1.%2.%3.%4."/>
      <w:lvlJc w:val="left"/>
      <w:pPr>
        <w:ind w:left="2004" w:hanging="1296"/>
      </w:pPr>
      <w:rPr>
        <w:rFonts w:hint="default"/>
        <w:b/>
        <w:bCs/>
      </w:rPr>
    </w:lvl>
    <w:lvl w:ilvl="4">
      <w:start w:val="1"/>
      <w:numFmt w:val="decimal"/>
      <w:lvlText w:val="%1.%2.%3.%4.%5."/>
      <w:lvlJc w:val="left"/>
      <w:pPr>
        <w:ind w:left="2240" w:hanging="1296"/>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2">
    <w:nsid w:val="631F76DD"/>
    <w:multiLevelType w:val="hybridMultilevel"/>
    <w:tmpl w:val="C19C2DB8"/>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3">
    <w:nsid w:val="6E5D3C41"/>
    <w:multiLevelType w:val="multilevel"/>
    <w:tmpl w:val="DAEC23D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E6A2C77"/>
    <w:multiLevelType w:val="hybridMultilevel"/>
    <w:tmpl w:val="FB9AEE0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nsid w:val="703F6031"/>
    <w:multiLevelType w:val="multilevel"/>
    <w:tmpl w:val="E36C5058"/>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5E05B78"/>
    <w:multiLevelType w:val="multilevel"/>
    <w:tmpl w:val="568EE152"/>
    <w:lvl w:ilvl="0">
      <w:start w:val="4"/>
      <w:numFmt w:val="decimal"/>
      <w:lvlText w:val="%1"/>
      <w:lvlJc w:val="left"/>
      <w:pPr>
        <w:ind w:left="375" w:hanging="375"/>
      </w:pPr>
      <w:rPr>
        <w:rFonts w:hint="default"/>
      </w:rPr>
    </w:lvl>
    <w:lvl w:ilvl="1">
      <w:start w:val="1"/>
      <w:numFmt w:val="decimal"/>
      <w:lvlText w:val="%1.%2"/>
      <w:lvlJc w:val="left"/>
      <w:pPr>
        <w:ind w:left="942" w:hanging="37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nsid w:val="773B690E"/>
    <w:multiLevelType w:val="hybridMultilevel"/>
    <w:tmpl w:val="FB988EE8"/>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8">
    <w:nsid w:val="7793021A"/>
    <w:multiLevelType w:val="multilevel"/>
    <w:tmpl w:val="7FA2F33C"/>
    <w:lvl w:ilvl="0">
      <w:start w:val="12"/>
      <w:numFmt w:val="decimal"/>
      <w:lvlText w:val="%1"/>
      <w:lvlJc w:val="left"/>
      <w:pPr>
        <w:ind w:left="885" w:hanging="885"/>
      </w:pPr>
      <w:rPr>
        <w:rFonts w:hint="default"/>
      </w:rPr>
    </w:lvl>
    <w:lvl w:ilvl="1">
      <w:start w:val="19"/>
      <w:numFmt w:val="decimal"/>
      <w:lvlText w:val="%1.%2"/>
      <w:lvlJc w:val="left"/>
      <w:pPr>
        <w:ind w:left="1239" w:hanging="885"/>
      </w:pPr>
      <w:rPr>
        <w:rFonts w:hint="default"/>
      </w:rPr>
    </w:lvl>
    <w:lvl w:ilvl="2">
      <w:start w:val="1"/>
      <w:numFmt w:val="decimal"/>
      <w:lvlText w:val="%1.%2.%3"/>
      <w:lvlJc w:val="left"/>
      <w:pPr>
        <w:ind w:left="1593" w:hanging="88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7B6E033F"/>
    <w:multiLevelType w:val="hybridMultilevel"/>
    <w:tmpl w:val="74148904"/>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0">
    <w:nsid w:val="7F7324AE"/>
    <w:multiLevelType w:val="hybridMultilevel"/>
    <w:tmpl w:val="719E18DA"/>
    <w:lvl w:ilvl="0" w:tplc="06845FA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3"/>
  </w:num>
  <w:num w:numId="3">
    <w:abstractNumId w:val="16"/>
  </w:num>
  <w:num w:numId="4">
    <w:abstractNumId w:val="24"/>
  </w:num>
  <w:num w:numId="5">
    <w:abstractNumId w:val="25"/>
  </w:num>
  <w:num w:numId="6">
    <w:abstractNumId w:val="13"/>
  </w:num>
  <w:num w:numId="7">
    <w:abstractNumId w:val="22"/>
  </w:num>
  <w:num w:numId="8">
    <w:abstractNumId w:val="17"/>
  </w:num>
  <w:num w:numId="9">
    <w:abstractNumId w:val="20"/>
  </w:num>
  <w:num w:numId="10">
    <w:abstractNumId w:val="5"/>
  </w:num>
  <w:num w:numId="11">
    <w:abstractNumId w:val="8"/>
  </w:num>
  <w:num w:numId="12">
    <w:abstractNumId w:val="27"/>
  </w:num>
  <w:num w:numId="13">
    <w:abstractNumId w:val="29"/>
  </w:num>
  <w:num w:numId="14">
    <w:abstractNumId w:val="19"/>
  </w:num>
  <w:num w:numId="15">
    <w:abstractNumId w:val="7"/>
  </w:num>
  <w:num w:numId="16">
    <w:abstractNumId w:val="23"/>
  </w:num>
  <w:num w:numId="17">
    <w:abstractNumId w:val="14"/>
  </w:num>
  <w:num w:numId="18">
    <w:abstractNumId w:val="11"/>
  </w:num>
  <w:num w:numId="19">
    <w:abstractNumId w:val="18"/>
  </w:num>
  <w:num w:numId="20">
    <w:abstractNumId w:val="28"/>
  </w:num>
  <w:num w:numId="21">
    <w:abstractNumId w:val="15"/>
  </w:num>
  <w:num w:numId="22">
    <w:abstractNumId w:val="12"/>
  </w:num>
  <w:num w:numId="23">
    <w:abstractNumId w:val="0"/>
  </w:num>
  <w:num w:numId="24">
    <w:abstractNumId w:val="9"/>
  </w:num>
  <w:num w:numId="25">
    <w:abstractNumId w:val="4"/>
  </w:num>
  <w:num w:numId="26">
    <w:abstractNumId w:val="10"/>
  </w:num>
  <w:num w:numId="27">
    <w:abstractNumId w:val="2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0"/>
  </w:num>
  <w:num w:numId="31">
    <w:abstractNumId w:val="21"/>
  </w:num>
  <w:num w:numId="3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DAF"/>
    <w:rsid w:val="00000E44"/>
    <w:rsid w:val="00000F97"/>
    <w:rsid w:val="0000365C"/>
    <w:rsid w:val="0000576B"/>
    <w:rsid w:val="000062B4"/>
    <w:rsid w:val="0000637F"/>
    <w:rsid w:val="00006662"/>
    <w:rsid w:val="0000696C"/>
    <w:rsid w:val="00010AE6"/>
    <w:rsid w:val="00011701"/>
    <w:rsid w:val="000123BD"/>
    <w:rsid w:val="00014376"/>
    <w:rsid w:val="000154F7"/>
    <w:rsid w:val="00021D90"/>
    <w:rsid w:val="00022C15"/>
    <w:rsid w:val="0002350F"/>
    <w:rsid w:val="00026DB8"/>
    <w:rsid w:val="00027A4D"/>
    <w:rsid w:val="00030359"/>
    <w:rsid w:val="0003057C"/>
    <w:rsid w:val="00031A2A"/>
    <w:rsid w:val="00034F23"/>
    <w:rsid w:val="00036222"/>
    <w:rsid w:val="00036F39"/>
    <w:rsid w:val="00037057"/>
    <w:rsid w:val="000371AB"/>
    <w:rsid w:val="0003722E"/>
    <w:rsid w:val="00041627"/>
    <w:rsid w:val="00043530"/>
    <w:rsid w:val="00044FD2"/>
    <w:rsid w:val="00045826"/>
    <w:rsid w:val="00047D47"/>
    <w:rsid w:val="00050A87"/>
    <w:rsid w:val="000521DD"/>
    <w:rsid w:val="00052456"/>
    <w:rsid w:val="0005493B"/>
    <w:rsid w:val="00060156"/>
    <w:rsid w:val="00060A84"/>
    <w:rsid w:val="00060E73"/>
    <w:rsid w:val="00062D21"/>
    <w:rsid w:val="00066A59"/>
    <w:rsid w:val="0006750A"/>
    <w:rsid w:val="00070169"/>
    <w:rsid w:val="000709EF"/>
    <w:rsid w:val="00070B52"/>
    <w:rsid w:val="00070E09"/>
    <w:rsid w:val="00071FAC"/>
    <w:rsid w:val="00072491"/>
    <w:rsid w:val="00074082"/>
    <w:rsid w:val="00074D1A"/>
    <w:rsid w:val="0007689E"/>
    <w:rsid w:val="00076ACA"/>
    <w:rsid w:val="00076C6A"/>
    <w:rsid w:val="00076F98"/>
    <w:rsid w:val="00080C58"/>
    <w:rsid w:val="00082366"/>
    <w:rsid w:val="00082595"/>
    <w:rsid w:val="0008336D"/>
    <w:rsid w:val="00085773"/>
    <w:rsid w:val="00085E17"/>
    <w:rsid w:val="000868E3"/>
    <w:rsid w:val="00086ACE"/>
    <w:rsid w:val="00087D58"/>
    <w:rsid w:val="00090059"/>
    <w:rsid w:val="000902C8"/>
    <w:rsid w:val="000905C5"/>
    <w:rsid w:val="000905CD"/>
    <w:rsid w:val="0009298E"/>
    <w:rsid w:val="000937F7"/>
    <w:rsid w:val="00095224"/>
    <w:rsid w:val="00096217"/>
    <w:rsid w:val="00096778"/>
    <w:rsid w:val="00096852"/>
    <w:rsid w:val="0009720A"/>
    <w:rsid w:val="000A044A"/>
    <w:rsid w:val="000A190F"/>
    <w:rsid w:val="000A2870"/>
    <w:rsid w:val="000A4D8B"/>
    <w:rsid w:val="000A4F02"/>
    <w:rsid w:val="000A785D"/>
    <w:rsid w:val="000B0894"/>
    <w:rsid w:val="000B221F"/>
    <w:rsid w:val="000B53B7"/>
    <w:rsid w:val="000B561D"/>
    <w:rsid w:val="000B59DB"/>
    <w:rsid w:val="000B65D2"/>
    <w:rsid w:val="000C025E"/>
    <w:rsid w:val="000C1097"/>
    <w:rsid w:val="000C181F"/>
    <w:rsid w:val="000C2408"/>
    <w:rsid w:val="000C2A36"/>
    <w:rsid w:val="000C57DB"/>
    <w:rsid w:val="000C656F"/>
    <w:rsid w:val="000C7F9F"/>
    <w:rsid w:val="000C7FAE"/>
    <w:rsid w:val="000D0491"/>
    <w:rsid w:val="000D054D"/>
    <w:rsid w:val="000D22C5"/>
    <w:rsid w:val="000D42F0"/>
    <w:rsid w:val="000D6B75"/>
    <w:rsid w:val="000E0E45"/>
    <w:rsid w:val="000E1EEA"/>
    <w:rsid w:val="000E29A0"/>
    <w:rsid w:val="000E2CC3"/>
    <w:rsid w:val="000E2D96"/>
    <w:rsid w:val="000E4432"/>
    <w:rsid w:val="000E5868"/>
    <w:rsid w:val="000F026F"/>
    <w:rsid w:val="000F0BF0"/>
    <w:rsid w:val="000F1940"/>
    <w:rsid w:val="000F19EE"/>
    <w:rsid w:val="000F1D4D"/>
    <w:rsid w:val="000F2537"/>
    <w:rsid w:val="000F2844"/>
    <w:rsid w:val="000F329B"/>
    <w:rsid w:val="000F40F7"/>
    <w:rsid w:val="000F5324"/>
    <w:rsid w:val="000F6CC7"/>
    <w:rsid w:val="000F7018"/>
    <w:rsid w:val="000F7A87"/>
    <w:rsid w:val="001002F3"/>
    <w:rsid w:val="00102881"/>
    <w:rsid w:val="001031B7"/>
    <w:rsid w:val="00106A2D"/>
    <w:rsid w:val="00106DFC"/>
    <w:rsid w:val="00107292"/>
    <w:rsid w:val="00112A68"/>
    <w:rsid w:val="00112FF1"/>
    <w:rsid w:val="00113E7D"/>
    <w:rsid w:val="00114018"/>
    <w:rsid w:val="0011721B"/>
    <w:rsid w:val="0012209F"/>
    <w:rsid w:val="00122870"/>
    <w:rsid w:val="001245EC"/>
    <w:rsid w:val="001268E0"/>
    <w:rsid w:val="00126BD6"/>
    <w:rsid w:val="00131994"/>
    <w:rsid w:val="00132B81"/>
    <w:rsid w:val="00133150"/>
    <w:rsid w:val="00133202"/>
    <w:rsid w:val="00134064"/>
    <w:rsid w:val="00136CB9"/>
    <w:rsid w:val="00136D24"/>
    <w:rsid w:val="00137EE6"/>
    <w:rsid w:val="001420A0"/>
    <w:rsid w:val="001424F6"/>
    <w:rsid w:val="00142CB7"/>
    <w:rsid w:val="001435BC"/>
    <w:rsid w:val="00145B25"/>
    <w:rsid w:val="001471CE"/>
    <w:rsid w:val="001507BD"/>
    <w:rsid w:val="00150966"/>
    <w:rsid w:val="00154DB6"/>
    <w:rsid w:val="00155376"/>
    <w:rsid w:val="001553D6"/>
    <w:rsid w:val="001559B1"/>
    <w:rsid w:val="00155BDD"/>
    <w:rsid w:val="0015749D"/>
    <w:rsid w:val="00157CCB"/>
    <w:rsid w:val="00160738"/>
    <w:rsid w:val="001615C0"/>
    <w:rsid w:val="001623CD"/>
    <w:rsid w:val="001626B2"/>
    <w:rsid w:val="00162BAC"/>
    <w:rsid w:val="00164559"/>
    <w:rsid w:val="0016631B"/>
    <w:rsid w:val="00166A5F"/>
    <w:rsid w:val="00166C9C"/>
    <w:rsid w:val="00167885"/>
    <w:rsid w:val="00170CF7"/>
    <w:rsid w:val="00171203"/>
    <w:rsid w:val="001717C4"/>
    <w:rsid w:val="00171BB2"/>
    <w:rsid w:val="00172541"/>
    <w:rsid w:val="0017358D"/>
    <w:rsid w:val="001750CA"/>
    <w:rsid w:val="00175CC5"/>
    <w:rsid w:val="0017701C"/>
    <w:rsid w:val="00177B38"/>
    <w:rsid w:val="00177B94"/>
    <w:rsid w:val="00181C4C"/>
    <w:rsid w:val="00182558"/>
    <w:rsid w:val="00183103"/>
    <w:rsid w:val="00183241"/>
    <w:rsid w:val="00184000"/>
    <w:rsid w:val="00184FB9"/>
    <w:rsid w:val="00184FFF"/>
    <w:rsid w:val="00186A38"/>
    <w:rsid w:val="00187B70"/>
    <w:rsid w:val="001934D0"/>
    <w:rsid w:val="00195496"/>
    <w:rsid w:val="00195BA8"/>
    <w:rsid w:val="00195D49"/>
    <w:rsid w:val="00197139"/>
    <w:rsid w:val="001A0360"/>
    <w:rsid w:val="001A0E12"/>
    <w:rsid w:val="001A355E"/>
    <w:rsid w:val="001A37DE"/>
    <w:rsid w:val="001A3E57"/>
    <w:rsid w:val="001A4A13"/>
    <w:rsid w:val="001A518C"/>
    <w:rsid w:val="001B07BA"/>
    <w:rsid w:val="001B116E"/>
    <w:rsid w:val="001B2733"/>
    <w:rsid w:val="001B2D61"/>
    <w:rsid w:val="001B3303"/>
    <w:rsid w:val="001B3D82"/>
    <w:rsid w:val="001B3EA9"/>
    <w:rsid w:val="001B40D2"/>
    <w:rsid w:val="001B511F"/>
    <w:rsid w:val="001B5CA2"/>
    <w:rsid w:val="001B7124"/>
    <w:rsid w:val="001B7B31"/>
    <w:rsid w:val="001C0A6D"/>
    <w:rsid w:val="001C1177"/>
    <w:rsid w:val="001C187E"/>
    <w:rsid w:val="001C2C68"/>
    <w:rsid w:val="001C3C93"/>
    <w:rsid w:val="001C6662"/>
    <w:rsid w:val="001D0E87"/>
    <w:rsid w:val="001D0F8B"/>
    <w:rsid w:val="001D1ABC"/>
    <w:rsid w:val="001D1CA3"/>
    <w:rsid w:val="001D1DA5"/>
    <w:rsid w:val="001D2141"/>
    <w:rsid w:val="001D2FEE"/>
    <w:rsid w:val="001D388B"/>
    <w:rsid w:val="001D56EB"/>
    <w:rsid w:val="001D5841"/>
    <w:rsid w:val="001D60B1"/>
    <w:rsid w:val="001D615D"/>
    <w:rsid w:val="001D648C"/>
    <w:rsid w:val="001D6C37"/>
    <w:rsid w:val="001D73EC"/>
    <w:rsid w:val="001D7B26"/>
    <w:rsid w:val="001E1D02"/>
    <w:rsid w:val="001E2DD6"/>
    <w:rsid w:val="001E38DB"/>
    <w:rsid w:val="001E5F2B"/>
    <w:rsid w:val="001E658A"/>
    <w:rsid w:val="001E7247"/>
    <w:rsid w:val="001F2175"/>
    <w:rsid w:val="001F24B3"/>
    <w:rsid w:val="001F4153"/>
    <w:rsid w:val="001F41A4"/>
    <w:rsid w:val="001F43C4"/>
    <w:rsid w:val="001F48BB"/>
    <w:rsid w:val="001F5F2F"/>
    <w:rsid w:val="002005E7"/>
    <w:rsid w:val="00200E8E"/>
    <w:rsid w:val="00202516"/>
    <w:rsid w:val="0020286B"/>
    <w:rsid w:val="00203D14"/>
    <w:rsid w:val="00204175"/>
    <w:rsid w:val="002073DB"/>
    <w:rsid w:val="00211963"/>
    <w:rsid w:val="00212F87"/>
    <w:rsid w:val="00213703"/>
    <w:rsid w:val="0021409B"/>
    <w:rsid w:val="002145D7"/>
    <w:rsid w:val="0021482C"/>
    <w:rsid w:val="00215C50"/>
    <w:rsid w:val="00216616"/>
    <w:rsid w:val="002171D3"/>
    <w:rsid w:val="00217248"/>
    <w:rsid w:val="002176D0"/>
    <w:rsid w:val="00217CFA"/>
    <w:rsid w:val="00221547"/>
    <w:rsid w:val="002225BD"/>
    <w:rsid w:val="00223B94"/>
    <w:rsid w:val="002244AD"/>
    <w:rsid w:val="00224E16"/>
    <w:rsid w:val="00225266"/>
    <w:rsid w:val="002253C7"/>
    <w:rsid w:val="00225C32"/>
    <w:rsid w:val="002313D3"/>
    <w:rsid w:val="00233795"/>
    <w:rsid w:val="00233D96"/>
    <w:rsid w:val="0023436F"/>
    <w:rsid w:val="00235647"/>
    <w:rsid w:val="0023636C"/>
    <w:rsid w:val="002365CA"/>
    <w:rsid w:val="0023725E"/>
    <w:rsid w:val="002373B1"/>
    <w:rsid w:val="00237C30"/>
    <w:rsid w:val="002409F0"/>
    <w:rsid w:val="00241D23"/>
    <w:rsid w:val="00241D40"/>
    <w:rsid w:val="0024224E"/>
    <w:rsid w:val="00243535"/>
    <w:rsid w:val="00245740"/>
    <w:rsid w:val="002509C8"/>
    <w:rsid w:val="00250BB9"/>
    <w:rsid w:val="00250CD2"/>
    <w:rsid w:val="002512C5"/>
    <w:rsid w:val="00251758"/>
    <w:rsid w:val="00251F14"/>
    <w:rsid w:val="00253592"/>
    <w:rsid w:val="00254664"/>
    <w:rsid w:val="00254D85"/>
    <w:rsid w:val="00255D48"/>
    <w:rsid w:val="00256C37"/>
    <w:rsid w:val="00256D6F"/>
    <w:rsid w:val="002578B1"/>
    <w:rsid w:val="00257C48"/>
    <w:rsid w:val="0026135F"/>
    <w:rsid w:val="00261DA6"/>
    <w:rsid w:val="002628B1"/>
    <w:rsid w:val="00262A42"/>
    <w:rsid w:val="00263CE8"/>
    <w:rsid w:val="00264BE2"/>
    <w:rsid w:val="00265F23"/>
    <w:rsid w:val="002714D1"/>
    <w:rsid w:val="00271811"/>
    <w:rsid w:val="00275A8D"/>
    <w:rsid w:val="002768A9"/>
    <w:rsid w:val="00276A9F"/>
    <w:rsid w:val="00276CA0"/>
    <w:rsid w:val="00277227"/>
    <w:rsid w:val="00277584"/>
    <w:rsid w:val="00277FB1"/>
    <w:rsid w:val="002801CD"/>
    <w:rsid w:val="00280B4A"/>
    <w:rsid w:val="0028162E"/>
    <w:rsid w:val="00287197"/>
    <w:rsid w:val="002878E8"/>
    <w:rsid w:val="00287E04"/>
    <w:rsid w:val="00290F9B"/>
    <w:rsid w:val="00291A9F"/>
    <w:rsid w:val="00291D18"/>
    <w:rsid w:val="00291E84"/>
    <w:rsid w:val="00292CD0"/>
    <w:rsid w:val="00292D89"/>
    <w:rsid w:val="00294240"/>
    <w:rsid w:val="0029449D"/>
    <w:rsid w:val="00294927"/>
    <w:rsid w:val="00294ACE"/>
    <w:rsid w:val="00294B86"/>
    <w:rsid w:val="002957B8"/>
    <w:rsid w:val="00296842"/>
    <w:rsid w:val="00297332"/>
    <w:rsid w:val="002A29CB"/>
    <w:rsid w:val="002A609B"/>
    <w:rsid w:val="002A60B6"/>
    <w:rsid w:val="002B0915"/>
    <w:rsid w:val="002B12A2"/>
    <w:rsid w:val="002B38D4"/>
    <w:rsid w:val="002B4E8E"/>
    <w:rsid w:val="002B5141"/>
    <w:rsid w:val="002B5163"/>
    <w:rsid w:val="002B57FE"/>
    <w:rsid w:val="002B5D64"/>
    <w:rsid w:val="002B67DA"/>
    <w:rsid w:val="002B6890"/>
    <w:rsid w:val="002C08DE"/>
    <w:rsid w:val="002C0B5E"/>
    <w:rsid w:val="002C12F0"/>
    <w:rsid w:val="002C37A6"/>
    <w:rsid w:val="002C3E03"/>
    <w:rsid w:val="002C49DD"/>
    <w:rsid w:val="002C545B"/>
    <w:rsid w:val="002C6707"/>
    <w:rsid w:val="002C67E9"/>
    <w:rsid w:val="002C7B39"/>
    <w:rsid w:val="002D166F"/>
    <w:rsid w:val="002D209E"/>
    <w:rsid w:val="002D2DF9"/>
    <w:rsid w:val="002D4074"/>
    <w:rsid w:val="002D4087"/>
    <w:rsid w:val="002D4D23"/>
    <w:rsid w:val="002D4EEB"/>
    <w:rsid w:val="002D5580"/>
    <w:rsid w:val="002D73DD"/>
    <w:rsid w:val="002E2E3F"/>
    <w:rsid w:val="002E3AED"/>
    <w:rsid w:val="002E43DC"/>
    <w:rsid w:val="002E4849"/>
    <w:rsid w:val="002E5204"/>
    <w:rsid w:val="002E53B0"/>
    <w:rsid w:val="002E5FA2"/>
    <w:rsid w:val="002E7A7C"/>
    <w:rsid w:val="002E7F6E"/>
    <w:rsid w:val="002F11EA"/>
    <w:rsid w:val="002F1817"/>
    <w:rsid w:val="002F7714"/>
    <w:rsid w:val="003007F4"/>
    <w:rsid w:val="00300DA0"/>
    <w:rsid w:val="00301B12"/>
    <w:rsid w:val="00301B74"/>
    <w:rsid w:val="003039EC"/>
    <w:rsid w:val="0030412D"/>
    <w:rsid w:val="00304B8C"/>
    <w:rsid w:val="00305698"/>
    <w:rsid w:val="003072C3"/>
    <w:rsid w:val="0031125A"/>
    <w:rsid w:val="00311ACC"/>
    <w:rsid w:val="00317522"/>
    <w:rsid w:val="00320B4F"/>
    <w:rsid w:val="00320E3B"/>
    <w:rsid w:val="00321023"/>
    <w:rsid w:val="003216B0"/>
    <w:rsid w:val="00322870"/>
    <w:rsid w:val="00322CA7"/>
    <w:rsid w:val="00322E30"/>
    <w:rsid w:val="00323825"/>
    <w:rsid w:val="00324224"/>
    <w:rsid w:val="003247BC"/>
    <w:rsid w:val="0032549D"/>
    <w:rsid w:val="003267D8"/>
    <w:rsid w:val="0032685F"/>
    <w:rsid w:val="00327B3F"/>
    <w:rsid w:val="00331ECB"/>
    <w:rsid w:val="00332502"/>
    <w:rsid w:val="00334CE2"/>
    <w:rsid w:val="0033537C"/>
    <w:rsid w:val="003362FE"/>
    <w:rsid w:val="00336980"/>
    <w:rsid w:val="0033701E"/>
    <w:rsid w:val="00341E52"/>
    <w:rsid w:val="00342E4B"/>
    <w:rsid w:val="0034307C"/>
    <w:rsid w:val="00343BD9"/>
    <w:rsid w:val="00346097"/>
    <w:rsid w:val="00346129"/>
    <w:rsid w:val="00350797"/>
    <w:rsid w:val="00352D57"/>
    <w:rsid w:val="00353F88"/>
    <w:rsid w:val="00355C75"/>
    <w:rsid w:val="00356664"/>
    <w:rsid w:val="003574AE"/>
    <w:rsid w:val="00357D8A"/>
    <w:rsid w:val="00361116"/>
    <w:rsid w:val="0036279A"/>
    <w:rsid w:val="00362EAE"/>
    <w:rsid w:val="0036347E"/>
    <w:rsid w:val="00363685"/>
    <w:rsid w:val="00364853"/>
    <w:rsid w:val="00366A38"/>
    <w:rsid w:val="00367540"/>
    <w:rsid w:val="003712AA"/>
    <w:rsid w:val="00371343"/>
    <w:rsid w:val="00371633"/>
    <w:rsid w:val="0037198A"/>
    <w:rsid w:val="003722D2"/>
    <w:rsid w:val="00372E6D"/>
    <w:rsid w:val="00375540"/>
    <w:rsid w:val="00375BD5"/>
    <w:rsid w:val="00376BBB"/>
    <w:rsid w:val="00377834"/>
    <w:rsid w:val="00380EBA"/>
    <w:rsid w:val="00380F41"/>
    <w:rsid w:val="00382E08"/>
    <w:rsid w:val="00383231"/>
    <w:rsid w:val="00383469"/>
    <w:rsid w:val="00385652"/>
    <w:rsid w:val="00385B26"/>
    <w:rsid w:val="00387A47"/>
    <w:rsid w:val="003910D1"/>
    <w:rsid w:val="00391BE5"/>
    <w:rsid w:val="003921D3"/>
    <w:rsid w:val="00392685"/>
    <w:rsid w:val="00392C5F"/>
    <w:rsid w:val="00392F0F"/>
    <w:rsid w:val="003950C8"/>
    <w:rsid w:val="003958BA"/>
    <w:rsid w:val="00396A01"/>
    <w:rsid w:val="0039734A"/>
    <w:rsid w:val="00397962"/>
    <w:rsid w:val="00397CB0"/>
    <w:rsid w:val="003A2030"/>
    <w:rsid w:val="003A2A39"/>
    <w:rsid w:val="003A599B"/>
    <w:rsid w:val="003A5D08"/>
    <w:rsid w:val="003A7009"/>
    <w:rsid w:val="003B0EAC"/>
    <w:rsid w:val="003B124B"/>
    <w:rsid w:val="003B1C1E"/>
    <w:rsid w:val="003B3089"/>
    <w:rsid w:val="003B46A4"/>
    <w:rsid w:val="003B5D3C"/>
    <w:rsid w:val="003B6AE2"/>
    <w:rsid w:val="003C0B5E"/>
    <w:rsid w:val="003C115B"/>
    <w:rsid w:val="003C180E"/>
    <w:rsid w:val="003C3597"/>
    <w:rsid w:val="003C6024"/>
    <w:rsid w:val="003D0A58"/>
    <w:rsid w:val="003D0A8B"/>
    <w:rsid w:val="003D19BC"/>
    <w:rsid w:val="003D1D37"/>
    <w:rsid w:val="003D378B"/>
    <w:rsid w:val="003D3799"/>
    <w:rsid w:val="003D381F"/>
    <w:rsid w:val="003D4CC6"/>
    <w:rsid w:val="003E0968"/>
    <w:rsid w:val="003E1116"/>
    <w:rsid w:val="003E164E"/>
    <w:rsid w:val="003E2034"/>
    <w:rsid w:val="003E2A2E"/>
    <w:rsid w:val="003E3D83"/>
    <w:rsid w:val="003E439D"/>
    <w:rsid w:val="003E45DF"/>
    <w:rsid w:val="003E4AA1"/>
    <w:rsid w:val="003E4C29"/>
    <w:rsid w:val="003E4CA1"/>
    <w:rsid w:val="003E6612"/>
    <w:rsid w:val="003E698D"/>
    <w:rsid w:val="003F0010"/>
    <w:rsid w:val="003F16CA"/>
    <w:rsid w:val="003F224E"/>
    <w:rsid w:val="003F4945"/>
    <w:rsid w:val="003F6F12"/>
    <w:rsid w:val="003F70EB"/>
    <w:rsid w:val="00401806"/>
    <w:rsid w:val="00404126"/>
    <w:rsid w:val="004041D7"/>
    <w:rsid w:val="004051CF"/>
    <w:rsid w:val="0040540A"/>
    <w:rsid w:val="00410945"/>
    <w:rsid w:val="00410BA3"/>
    <w:rsid w:val="0041124A"/>
    <w:rsid w:val="0041140A"/>
    <w:rsid w:val="00414CE0"/>
    <w:rsid w:val="00420040"/>
    <w:rsid w:val="004203FA"/>
    <w:rsid w:val="00422145"/>
    <w:rsid w:val="00424017"/>
    <w:rsid w:val="004248E0"/>
    <w:rsid w:val="004250DF"/>
    <w:rsid w:val="00427497"/>
    <w:rsid w:val="00427DD4"/>
    <w:rsid w:val="00430906"/>
    <w:rsid w:val="00430A00"/>
    <w:rsid w:val="00430D50"/>
    <w:rsid w:val="00431909"/>
    <w:rsid w:val="00431F29"/>
    <w:rsid w:val="004320F5"/>
    <w:rsid w:val="00432859"/>
    <w:rsid w:val="00433185"/>
    <w:rsid w:val="00433872"/>
    <w:rsid w:val="00433C30"/>
    <w:rsid w:val="00433F8D"/>
    <w:rsid w:val="00436329"/>
    <w:rsid w:val="00437EBD"/>
    <w:rsid w:val="00441B84"/>
    <w:rsid w:val="00441B92"/>
    <w:rsid w:val="00441BFA"/>
    <w:rsid w:val="00442869"/>
    <w:rsid w:val="00443215"/>
    <w:rsid w:val="00443892"/>
    <w:rsid w:val="00443A35"/>
    <w:rsid w:val="00443B9B"/>
    <w:rsid w:val="00445238"/>
    <w:rsid w:val="004453D2"/>
    <w:rsid w:val="004473E3"/>
    <w:rsid w:val="00450CB0"/>
    <w:rsid w:val="00451393"/>
    <w:rsid w:val="0045186B"/>
    <w:rsid w:val="00451DD6"/>
    <w:rsid w:val="00454E6D"/>
    <w:rsid w:val="00454F20"/>
    <w:rsid w:val="00455FD0"/>
    <w:rsid w:val="00457CC8"/>
    <w:rsid w:val="0046191A"/>
    <w:rsid w:val="00462C03"/>
    <w:rsid w:val="00463D3E"/>
    <w:rsid w:val="004646F6"/>
    <w:rsid w:val="004651DF"/>
    <w:rsid w:val="00465226"/>
    <w:rsid w:val="00465584"/>
    <w:rsid w:val="00465A6C"/>
    <w:rsid w:val="00466BB7"/>
    <w:rsid w:val="00467B3E"/>
    <w:rsid w:val="004705D2"/>
    <w:rsid w:val="0047104E"/>
    <w:rsid w:val="0047111B"/>
    <w:rsid w:val="00472BCF"/>
    <w:rsid w:val="00473098"/>
    <w:rsid w:val="00477A46"/>
    <w:rsid w:val="00480E28"/>
    <w:rsid w:val="0048105D"/>
    <w:rsid w:val="0048109B"/>
    <w:rsid w:val="00481319"/>
    <w:rsid w:val="004815FD"/>
    <w:rsid w:val="00481C7C"/>
    <w:rsid w:val="00482D19"/>
    <w:rsid w:val="00482F8A"/>
    <w:rsid w:val="0048361B"/>
    <w:rsid w:val="00483CCF"/>
    <w:rsid w:val="00484480"/>
    <w:rsid w:val="00484B3B"/>
    <w:rsid w:val="0049055E"/>
    <w:rsid w:val="00490B5B"/>
    <w:rsid w:val="00491CFE"/>
    <w:rsid w:val="0049593A"/>
    <w:rsid w:val="00496C19"/>
    <w:rsid w:val="004A07A9"/>
    <w:rsid w:val="004A1A08"/>
    <w:rsid w:val="004A1A20"/>
    <w:rsid w:val="004A3530"/>
    <w:rsid w:val="004A4397"/>
    <w:rsid w:val="004A4691"/>
    <w:rsid w:val="004A5053"/>
    <w:rsid w:val="004A654A"/>
    <w:rsid w:val="004A7BDC"/>
    <w:rsid w:val="004B0D95"/>
    <w:rsid w:val="004B0E64"/>
    <w:rsid w:val="004B2A53"/>
    <w:rsid w:val="004B3325"/>
    <w:rsid w:val="004B4D55"/>
    <w:rsid w:val="004B503C"/>
    <w:rsid w:val="004B5ADE"/>
    <w:rsid w:val="004B6526"/>
    <w:rsid w:val="004B65B7"/>
    <w:rsid w:val="004B6CCE"/>
    <w:rsid w:val="004C0068"/>
    <w:rsid w:val="004C0F1F"/>
    <w:rsid w:val="004C2DDE"/>
    <w:rsid w:val="004C3DBF"/>
    <w:rsid w:val="004C4BD7"/>
    <w:rsid w:val="004C65A7"/>
    <w:rsid w:val="004C7472"/>
    <w:rsid w:val="004C7540"/>
    <w:rsid w:val="004D03C9"/>
    <w:rsid w:val="004D132C"/>
    <w:rsid w:val="004D193A"/>
    <w:rsid w:val="004D2AC3"/>
    <w:rsid w:val="004D42C2"/>
    <w:rsid w:val="004D777C"/>
    <w:rsid w:val="004E21C8"/>
    <w:rsid w:val="004E4122"/>
    <w:rsid w:val="004E56E8"/>
    <w:rsid w:val="004E5A8A"/>
    <w:rsid w:val="004F070F"/>
    <w:rsid w:val="004F1166"/>
    <w:rsid w:val="004F2FE8"/>
    <w:rsid w:val="004F352D"/>
    <w:rsid w:val="004F3596"/>
    <w:rsid w:val="004F3705"/>
    <w:rsid w:val="004F3F13"/>
    <w:rsid w:val="004F4453"/>
    <w:rsid w:val="004F462F"/>
    <w:rsid w:val="004F4B7E"/>
    <w:rsid w:val="004F6B16"/>
    <w:rsid w:val="004F730B"/>
    <w:rsid w:val="0050002E"/>
    <w:rsid w:val="00500D1E"/>
    <w:rsid w:val="00501463"/>
    <w:rsid w:val="00502719"/>
    <w:rsid w:val="0050292C"/>
    <w:rsid w:val="00502BF6"/>
    <w:rsid w:val="00503B44"/>
    <w:rsid w:val="0050479A"/>
    <w:rsid w:val="0050733F"/>
    <w:rsid w:val="00510B7C"/>
    <w:rsid w:val="00510BBE"/>
    <w:rsid w:val="00513B4A"/>
    <w:rsid w:val="00513E39"/>
    <w:rsid w:val="00515683"/>
    <w:rsid w:val="00517BE5"/>
    <w:rsid w:val="0052053C"/>
    <w:rsid w:val="005207CD"/>
    <w:rsid w:val="00522704"/>
    <w:rsid w:val="00522998"/>
    <w:rsid w:val="00522E93"/>
    <w:rsid w:val="0052372D"/>
    <w:rsid w:val="00525896"/>
    <w:rsid w:val="005265AA"/>
    <w:rsid w:val="00527599"/>
    <w:rsid w:val="005275DE"/>
    <w:rsid w:val="005300A4"/>
    <w:rsid w:val="00530146"/>
    <w:rsid w:val="00530E8B"/>
    <w:rsid w:val="005311DE"/>
    <w:rsid w:val="00531BE1"/>
    <w:rsid w:val="005327A5"/>
    <w:rsid w:val="00540365"/>
    <w:rsid w:val="00541581"/>
    <w:rsid w:val="00542812"/>
    <w:rsid w:val="005429E1"/>
    <w:rsid w:val="00545876"/>
    <w:rsid w:val="00545F84"/>
    <w:rsid w:val="00547853"/>
    <w:rsid w:val="00550CE1"/>
    <w:rsid w:val="005521E6"/>
    <w:rsid w:val="00552795"/>
    <w:rsid w:val="00554D82"/>
    <w:rsid w:val="00557216"/>
    <w:rsid w:val="005577CE"/>
    <w:rsid w:val="00560123"/>
    <w:rsid w:val="00561041"/>
    <w:rsid w:val="0056114D"/>
    <w:rsid w:val="00561ED1"/>
    <w:rsid w:val="00561FF3"/>
    <w:rsid w:val="00565C64"/>
    <w:rsid w:val="0056600B"/>
    <w:rsid w:val="005661E1"/>
    <w:rsid w:val="00566AED"/>
    <w:rsid w:val="00567F2C"/>
    <w:rsid w:val="0057100C"/>
    <w:rsid w:val="005722CF"/>
    <w:rsid w:val="0057353C"/>
    <w:rsid w:val="005744B1"/>
    <w:rsid w:val="00574713"/>
    <w:rsid w:val="005747EE"/>
    <w:rsid w:val="005758D4"/>
    <w:rsid w:val="00575B92"/>
    <w:rsid w:val="0058123C"/>
    <w:rsid w:val="00582F9B"/>
    <w:rsid w:val="00584364"/>
    <w:rsid w:val="0058682D"/>
    <w:rsid w:val="00587312"/>
    <w:rsid w:val="005908C5"/>
    <w:rsid w:val="0059106E"/>
    <w:rsid w:val="005934E0"/>
    <w:rsid w:val="00593D63"/>
    <w:rsid w:val="0059587D"/>
    <w:rsid w:val="0059723D"/>
    <w:rsid w:val="005A080E"/>
    <w:rsid w:val="005A0AF6"/>
    <w:rsid w:val="005A2493"/>
    <w:rsid w:val="005A3D98"/>
    <w:rsid w:val="005A4D1B"/>
    <w:rsid w:val="005A5487"/>
    <w:rsid w:val="005A6462"/>
    <w:rsid w:val="005A6E62"/>
    <w:rsid w:val="005A7292"/>
    <w:rsid w:val="005A72B5"/>
    <w:rsid w:val="005A78AB"/>
    <w:rsid w:val="005B2B22"/>
    <w:rsid w:val="005B311E"/>
    <w:rsid w:val="005B3842"/>
    <w:rsid w:val="005B3D2A"/>
    <w:rsid w:val="005C0543"/>
    <w:rsid w:val="005C08C6"/>
    <w:rsid w:val="005C0A1B"/>
    <w:rsid w:val="005C1631"/>
    <w:rsid w:val="005C3CE1"/>
    <w:rsid w:val="005C40C7"/>
    <w:rsid w:val="005C49F6"/>
    <w:rsid w:val="005C5122"/>
    <w:rsid w:val="005C6909"/>
    <w:rsid w:val="005D110B"/>
    <w:rsid w:val="005D1328"/>
    <w:rsid w:val="005D1330"/>
    <w:rsid w:val="005D16C4"/>
    <w:rsid w:val="005D2683"/>
    <w:rsid w:val="005D4815"/>
    <w:rsid w:val="005D536E"/>
    <w:rsid w:val="005D589C"/>
    <w:rsid w:val="005D6451"/>
    <w:rsid w:val="005D69B1"/>
    <w:rsid w:val="005D6E5F"/>
    <w:rsid w:val="005D78BF"/>
    <w:rsid w:val="005E04B2"/>
    <w:rsid w:val="005E04C9"/>
    <w:rsid w:val="005E06D5"/>
    <w:rsid w:val="005E0AAB"/>
    <w:rsid w:val="005E2433"/>
    <w:rsid w:val="005E2823"/>
    <w:rsid w:val="005E2B1B"/>
    <w:rsid w:val="005E2E60"/>
    <w:rsid w:val="005E37A2"/>
    <w:rsid w:val="005E4D3A"/>
    <w:rsid w:val="005E4EAF"/>
    <w:rsid w:val="005E5B39"/>
    <w:rsid w:val="005E60A0"/>
    <w:rsid w:val="005E6A04"/>
    <w:rsid w:val="005E6C92"/>
    <w:rsid w:val="005E72E5"/>
    <w:rsid w:val="005E7A52"/>
    <w:rsid w:val="005E7E9D"/>
    <w:rsid w:val="005F0DA0"/>
    <w:rsid w:val="005F0DB4"/>
    <w:rsid w:val="005F11E5"/>
    <w:rsid w:val="005F13C4"/>
    <w:rsid w:val="005F1BB6"/>
    <w:rsid w:val="005F3798"/>
    <w:rsid w:val="005F583A"/>
    <w:rsid w:val="005F7350"/>
    <w:rsid w:val="005F769A"/>
    <w:rsid w:val="0060042F"/>
    <w:rsid w:val="00601A72"/>
    <w:rsid w:val="00602D42"/>
    <w:rsid w:val="00603951"/>
    <w:rsid w:val="00604643"/>
    <w:rsid w:val="0060487B"/>
    <w:rsid w:val="00604E41"/>
    <w:rsid w:val="006053ED"/>
    <w:rsid w:val="00606A57"/>
    <w:rsid w:val="00606B1C"/>
    <w:rsid w:val="006112E7"/>
    <w:rsid w:val="006113BB"/>
    <w:rsid w:val="00612B2F"/>
    <w:rsid w:val="00613109"/>
    <w:rsid w:val="006134D4"/>
    <w:rsid w:val="006145EA"/>
    <w:rsid w:val="00614970"/>
    <w:rsid w:val="00614CFE"/>
    <w:rsid w:val="006151CF"/>
    <w:rsid w:val="006165DE"/>
    <w:rsid w:val="00616787"/>
    <w:rsid w:val="00617452"/>
    <w:rsid w:val="006174FA"/>
    <w:rsid w:val="006214C9"/>
    <w:rsid w:val="00621D5C"/>
    <w:rsid w:val="0062221D"/>
    <w:rsid w:val="00622D35"/>
    <w:rsid w:val="00624285"/>
    <w:rsid w:val="00624975"/>
    <w:rsid w:val="006249B4"/>
    <w:rsid w:val="0062772C"/>
    <w:rsid w:val="006335E1"/>
    <w:rsid w:val="00634B68"/>
    <w:rsid w:val="00637468"/>
    <w:rsid w:val="00640491"/>
    <w:rsid w:val="00640E6F"/>
    <w:rsid w:val="00642AF7"/>
    <w:rsid w:val="00644804"/>
    <w:rsid w:val="00644E73"/>
    <w:rsid w:val="006452B3"/>
    <w:rsid w:val="00645677"/>
    <w:rsid w:val="00645861"/>
    <w:rsid w:val="0064631B"/>
    <w:rsid w:val="006475DC"/>
    <w:rsid w:val="006505C6"/>
    <w:rsid w:val="00650760"/>
    <w:rsid w:val="00650F2B"/>
    <w:rsid w:val="00655528"/>
    <w:rsid w:val="00655CD2"/>
    <w:rsid w:val="00657558"/>
    <w:rsid w:val="00657865"/>
    <w:rsid w:val="006616E2"/>
    <w:rsid w:val="00663223"/>
    <w:rsid w:val="00663264"/>
    <w:rsid w:val="00666308"/>
    <w:rsid w:val="0067083E"/>
    <w:rsid w:val="006724CB"/>
    <w:rsid w:val="00674248"/>
    <w:rsid w:val="006766AC"/>
    <w:rsid w:val="006768BD"/>
    <w:rsid w:val="00676C1C"/>
    <w:rsid w:val="00681EA3"/>
    <w:rsid w:val="00682B27"/>
    <w:rsid w:val="00682EFD"/>
    <w:rsid w:val="00683CC7"/>
    <w:rsid w:val="00683CDB"/>
    <w:rsid w:val="00683DB3"/>
    <w:rsid w:val="00686779"/>
    <w:rsid w:val="00686C06"/>
    <w:rsid w:val="00691836"/>
    <w:rsid w:val="006920BF"/>
    <w:rsid w:val="00692A78"/>
    <w:rsid w:val="0069437E"/>
    <w:rsid w:val="00695A2F"/>
    <w:rsid w:val="00695ECB"/>
    <w:rsid w:val="00696A92"/>
    <w:rsid w:val="00697C38"/>
    <w:rsid w:val="006A0A73"/>
    <w:rsid w:val="006A0C91"/>
    <w:rsid w:val="006A14FA"/>
    <w:rsid w:val="006A15E5"/>
    <w:rsid w:val="006A1D28"/>
    <w:rsid w:val="006A2D94"/>
    <w:rsid w:val="006A2DAF"/>
    <w:rsid w:val="006A48C7"/>
    <w:rsid w:val="006A6532"/>
    <w:rsid w:val="006A71FB"/>
    <w:rsid w:val="006B0F05"/>
    <w:rsid w:val="006B10D1"/>
    <w:rsid w:val="006B2765"/>
    <w:rsid w:val="006B2828"/>
    <w:rsid w:val="006B34F3"/>
    <w:rsid w:val="006B393B"/>
    <w:rsid w:val="006B39EF"/>
    <w:rsid w:val="006B442B"/>
    <w:rsid w:val="006B4716"/>
    <w:rsid w:val="006B4774"/>
    <w:rsid w:val="006B4E67"/>
    <w:rsid w:val="006B5003"/>
    <w:rsid w:val="006C04BE"/>
    <w:rsid w:val="006C0989"/>
    <w:rsid w:val="006C0AA1"/>
    <w:rsid w:val="006C237E"/>
    <w:rsid w:val="006C2514"/>
    <w:rsid w:val="006C258F"/>
    <w:rsid w:val="006C59FC"/>
    <w:rsid w:val="006C779E"/>
    <w:rsid w:val="006D0188"/>
    <w:rsid w:val="006D1203"/>
    <w:rsid w:val="006D2FEC"/>
    <w:rsid w:val="006D313E"/>
    <w:rsid w:val="006D4A95"/>
    <w:rsid w:val="006D5406"/>
    <w:rsid w:val="006D60E3"/>
    <w:rsid w:val="006D6747"/>
    <w:rsid w:val="006D6839"/>
    <w:rsid w:val="006D7533"/>
    <w:rsid w:val="006D7D4E"/>
    <w:rsid w:val="006E0620"/>
    <w:rsid w:val="006E0E3F"/>
    <w:rsid w:val="006E1CB7"/>
    <w:rsid w:val="006E4048"/>
    <w:rsid w:val="006E5341"/>
    <w:rsid w:val="006F21BB"/>
    <w:rsid w:val="006F28E6"/>
    <w:rsid w:val="006F305C"/>
    <w:rsid w:val="006F500C"/>
    <w:rsid w:val="006F6EFD"/>
    <w:rsid w:val="007019A5"/>
    <w:rsid w:val="00701B58"/>
    <w:rsid w:val="00702EEB"/>
    <w:rsid w:val="00702F9B"/>
    <w:rsid w:val="0070533C"/>
    <w:rsid w:val="007059CE"/>
    <w:rsid w:val="00705AE3"/>
    <w:rsid w:val="00705D9B"/>
    <w:rsid w:val="00706B20"/>
    <w:rsid w:val="00707A95"/>
    <w:rsid w:val="00713627"/>
    <w:rsid w:val="00713F68"/>
    <w:rsid w:val="00714F92"/>
    <w:rsid w:val="0071610B"/>
    <w:rsid w:val="00722B20"/>
    <w:rsid w:val="0072318D"/>
    <w:rsid w:val="0072625C"/>
    <w:rsid w:val="0073038A"/>
    <w:rsid w:val="00731752"/>
    <w:rsid w:val="0073223D"/>
    <w:rsid w:val="0073436F"/>
    <w:rsid w:val="00734646"/>
    <w:rsid w:val="00735847"/>
    <w:rsid w:val="00736CEC"/>
    <w:rsid w:val="00736DCE"/>
    <w:rsid w:val="00737CF1"/>
    <w:rsid w:val="00741342"/>
    <w:rsid w:val="007434B4"/>
    <w:rsid w:val="00743A6A"/>
    <w:rsid w:val="0074417B"/>
    <w:rsid w:val="00745EE0"/>
    <w:rsid w:val="007467A4"/>
    <w:rsid w:val="0074699B"/>
    <w:rsid w:val="00750427"/>
    <w:rsid w:val="0075093A"/>
    <w:rsid w:val="00752527"/>
    <w:rsid w:val="00752D90"/>
    <w:rsid w:val="007530E8"/>
    <w:rsid w:val="00754AA6"/>
    <w:rsid w:val="00754AD7"/>
    <w:rsid w:val="00755152"/>
    <w:rsid w:val="0075532F"/>
    <w:rsid w:val="00755428"/>
    <w:rsid w:val="00756565"/>
    <w:rsid w:val="00757987"/>
    <w:rsid w:val="00757AC0"/>
    <w:rsid w:val="00760322"/>
    <w:rsid w:val="00761213"/>
    <w:rsid w:val="00761B53"/>
    <w:rsid w:val="00761FA1"/>
    <w:rsid w:val="007620F9"/>
    <w:rsid w:val="0076365D"/>
    <w:rsid w:val="00763D43"/>
    <w:rsid w:val="007661BF"/>
    <w:rsid w:val="007663BB"/>
    <w:rsid w:val="0076718C"/>
    <w:rsid w:val="00767D28"/>
    <w:rsid w:val="00767F0F"/>
    <w:rsid w:val="007713E9"/>
    <w:rsid w:val="0077226D"/>
    <w:rsid w:val="00772369"/>
    <w:rsid w:val="0077269E"/>
    <w:rsid w:val="007751CB"/>
    <w:rsid w:val="007776F5"/>
    <w:rsid w:val="00777B7E"/>
    <w:rsid w:val="007805B6"/>
    <w:rsid w:val="00781C30"/>
    <w:rsid w:val="00781F4F"/>
    <w:rsid w:val="007827FB"/>
    <w:rsid w:val="00783252"/>
    <w:rsid w:val="007835D3"/>
    <w:rsid w:val="00786D74"/>
    <w:rsid w:val="00787917"/>
    <w:rsid w:val="0079152B"/>
    <w:rsid w:val="00792071"/>
    <w:rsid w:val="0079356B"/>
    <w:rsid w:val="00793685"/>
    <w:rsid w:val="0079378F"/>
    <w:rsid w:val="007937EF"/>
    <w:rsid w:val="00794B75"/>
    <w:rsid w:val="00794F0E"/>
    <w:rsid w:val="00796D90"/>
    <w:rsid w:val="007973A8"/>
    <w:rsid w:val="007A010C"/>
    <w:rsid w:val="007A07E1"/>
    <w:rsid w:val="007A0866"/>
    <w:rsid w:val="007A1041"/>
    <w:rsid w:val="007A2F36"/>
    <w:rsid w:val="007A4930"/>
    <w:rsid w:val="007A4C2E"/>
    <w:rsid w:val="007A556F"/>
    <w:rsid w:val="007A5D62"/>
    <w:rsid w:val="007A6216"/>
    <w:rsid w:val="007A630B"/>
    <w:rsid w:val="007A6AC4"/>
    <w:rsid w:val="007A6BAD"/>
    <w:rsid w:val="007A71B8"/>
    <w:rsid w:val="007A7293"/>
    <w:rsid w:val="007A7342"/>
    <w:rsid w:val="007B0934"/>
    <w:rsid w:val="007B328B"/>
    <w:rsid w:val="007B3F1F"/>
    <w:rsid w:val="007B43B8"/>
    <w:rsid w:val="007B5036"/>
    <w:rsid w:val="007B6E75"/>
    <w:rsid w:val="007B72EC"/>
    <w:rsid w:val="007C14DA"/>
    <w:rsid w:val="007C3E1F"/>
    <w:rsid w:val="007C63BD"/>
    <w:rsid w:val="007D0C1E"/>
    <w:rsid w:val="007D0CBB"/>
    <w:rsid w:val="007D0EA6"/>
    <w:rsid w:val="007D1876"/>
    <w:rsid w:val="007D5A84"/>
    <w:rsid w:val="007E0342"/>
    <w:rsid w:val="007E04E5"/>
    <w:rsid w:val="007E079B"/>
    <w:rsid w:val="007E0ED1"/>
    <w:rsid w:val="007E2432"/>
    <w:rsid w:val="007E2CBA"/>
    <w:rsid w:val="007E356D"/>
    <w:rsid w:val="007E3FB5"/>
    <w:rsid w:val="007E5DF9"/>
    <w:rsid w:val="007E648E"/>
    <w:rsid w:val="007E7822"/>
    <w:rsid w:val="007F139D"/>
    <w:rsid w:val="007F1AF4"/>
    <w:rsid w:val="007F1B89"/>
    <w:rsid w:val="007F2870"/>
    <w:rsid w:val="007F2930"/>
    <w:rsid w:val="007F2B3D"/>
    <w:rsid w:val="007F3024"/>
    <w:rsid w:val="007F3265"/>
    <w:rsid w:val="007F36D3"/>
    <w:rsid w:val="007F3D80"/>
    <w:rsid w:val="007F3FC8"/>
    <w:rsid w:val="007F40C5"/>
    <w:rsid w:val="007F55AC"/>
    <w:rsid w:val="00800A30"/>
    <w:rsid w:val="00802099"/>
    <w:rsid w:val="008023F4"/>
    <w:rsid w:val="008030BF"/>
    <w:rsid w:val="00803F1A"/>
    <w:rsid w:val="008055E0"/>
    <w:rsid w:val="00806D03"/>
    <w:rsid w:val="00807053"/>
    <w:rsid w:val="008070A9"/>
    <w:rsid w:val="008075D7"/>
    <w:rsid w:val="00807A5C"/>
    <w:rsid w:val="00807A91"/>
    <w:rsid w:val="00811875"/>
    <w:rsid w:val="00812E1D"/>
    <w:rsid w:val="0081337C"/>
    <w:rsid w:val="00813B1D"/>
    <w:rsid w:val="00815206"/>
    <w:rsid w:val="0081665D"/>
    <w:rsid w:val="0081775A"/>
    <w:rsid w:val="00820395"/>
    <w:rsid w:val="00825A05"/>
    <w:rsid w:val="0082681C"/>
    <w:rsid w:val="008269EE"/>
    <w:rsid w:val="00826F50"/>
    <w:rsid w:val="008309E0"/>
    <w:rsid w:val="008336E6"/>
    <w:rsid w:val="0083370D"/>
    <w:rsid w:val="00835AAE"/>
    <w:rsid w:val="00840C68"/>
    <w:rsid w:val="00842FFB"/>
    <w:rsid w:val="00844ACF"/>
    <w:rsid w:val="00844C66"/>
    <w:rsid w:val="00845555"/>
    <w:rsid w:val="00845879"/>
    <w:rsid w:val="00845B63"/>
    <w:rsid w:val="00847921"/>
    <w:rsid w:val="00850371"/>
    <w:rsid w:val="00850834"/>
    <w:rsid w:val="008508B9"/>
    <w:rsid w:val="00851B88"/>
    <w:rsid w:val="008526F9"/>
    <w:rsid w:val="00852E31"/>
    <w:rsid w:val="00853BEB"/>
    <w:rsid w:val="00855203"/>
    <w:rsid w:val="00855472"/>
    <w:rsid w:val="00855FC8"/>
    <w:rsid w:val="00856F85"/>
    <w:rsid w:val="00857799"/>
    <w:rsid w:val="0085779F"/>
    <w:rsid w:val="00861821"/>
    <w:rsid w:val="0086246E"/>
    <w:rsid w:val="008628EF"/>
    <w:rsid w:val="00863363"/>
    <w:rsid w:val="00864A75"/>
    <w:rsid w:val="0086561A"/>
    <w:rsid w:val="0086666E"/>
    <w:rsid w:val="00866B89"/>
    <w:rsid w:val="008673DC"/>
    <w:rsid w:val="008701C9"/>
    <w:rsid w:val="008716C0"/>
    <w:rsid w:val="008733A5"/>
    <w:rsid w:val="0087488C"/>
    <w:rsid w:val="008750B2"/>
    <w:rsid w:val="008755B3"/>
    <w:rsid w:val="0087627D"/>
    <w:rsid w:val="0087655F"/>
    <w:rsid w:val="00876789"/>
    <w:rsid w:val="00877820"/>
    <w:rsid w:val="00877EEE"/>
    <w:rsid w:val="00880B95"/>
    <w:rsid w:val="008813F6"/>
    <w:rsid w:val="00881B89"/>
    <w:rsid w:val="00884167"/>
    <w:rsid w:val="0088536F"/>
    <w:rsid w:val="00887D71"/>
    <w:rsid w:val="0089029B"/>
    <w:rsid w:val="00890847"/>
    <w:rsid w:val="008921C4"/>
    <w:rsid w:val="00894572"/>
    <w:rsid w:val="008952E8"/>
    <w:rsid w:val="008A0B4A"/>
    <w:rsid w:val="008A1F29"/>
    <w:rsid w:val="008A201A"/>
    <w:rsid w:val="008A2106"/>
    <w:rsid w:val="008A3146"/>
    <w:rsid w:val="008A361A"/>
    <w:rsid w:val="008A49C1"/>
    <w:rsid w:val="008A5D32"/>
    <w:rsid w:val="008A66E0"/>
    <w:rsid w:val="008A6ADB"/>
    <w:rsid w:val="008A7C39"/>
    <w:rsid w:val="008A7C84"/>
    <w:rsid w:val="008B0277"/>
    <w:rsid w:val="008B1539"/>
    <w:rsid w:val="008B22A0"/>
    <w:rsid w:val="008B3915"/>
    <w:rsid w:val="008B4456"/>
    <w:rsid w:val="008B6A31"/>
    <w:rsid w:val="008B6BDF"/>
    <w:rsid w:val="008B6FB8"/>
    <w:rsid w:val="008B793A"/>
    <w:rsid w:val="008C18EB"/>
    <w:rsid w:val="008C2907"/>
    <w:rsid w:val="008C3E57"/>
    <w:rsid w:val="008C5349"/>
    <w:rsid w:val="008C55CB"/>
    <w:rsid w:val="008C7663"/>
    <w:rsid w:val="008C7990"/>
    <w:rsid w:val="008D0581"/>
    <w:rsid w:val="008D0809"/>
    <w:rsid w:val="008D0C48"/>
    <w:rsid w:val="008D2FFA"/>
    <w:rsid w:val="008D315A"/>
    <w:rsid w:val="008D32E9"/>
    <w:rsid w:val="008D3F24"/>
    <w:rsid w:val="008D61AF"/>
    <w:rsid w:val="008D6FAD"/>
    <w:rsid w:val="008E2EB2"/>
    <w:rsid w:val="008E4051"/>
    <w:rsid w:val="008E7240"/>
    <w:rsid w:val="008E76D8"/>
    <w:rsid w:val="008F057E"/>
    <w:rsid w:val="008F2B39"/>
    <w:rsid w:val="008F2C73"/>
    <w:rsid w:val="008F2EEC"/>
    <w:rsid w:val="008F56A0"/>
    <w:rsid w:val="008F5807"/>
    <w:rsid w:val="008F6AD6"/>
    <w:rsid w:val="008F6E65"/>
    <w:rsid w:val="008F6E83"/>
    <w:rsid w:val="009005BD"/>
    <w:rsid w:val="00900698"/>
    <w:rsid w:val="009009D8"/>
    <w:rsid w:val="00901626"/>
    <w:rsid w:val="009028CD"/>
    <w:rsid w:val="00902B58"/>
    <w:rsid w:val="00903685"/>
    <w:rsid w:val="00903C39"/>
    <w:rsid w:val="00903E71"/>
    <w:rsid w:val="00903F1A"/>
    <w:rsid w:val="00905915"/>
    <w:rsid w:val="00905A32"/>
    <w:rsid w:val="00906496"/>
    <w:rsid w:val="00907F21"/>
    <w:rsid w:val="009139A7"/>
    <w:rsid w:val="00913A4E"/>
    <w:rsid w:val="009167EC"/>
    <w:rsid w:val="00916F55"/>
    <w:rsid w:val="00917E6C"/>
    <w:rsid w:val="009243B7"/>
    <w:rsid w:val="0092526B"/>
    <w:rsid w:val="00926EFD"/>
    <w:rsid w:val="00927243"/>
    <w:rsid w:val="00927271"/>
    <w:rsid w:val="009276E7"/>
    <w:rsid w:val="00930AB7"/>
    <w:rsid w:val="009315C0"/>
    <w:rsid w:val="009320B8"/>
    <w:rsid w:val="00933108"/>
    <w:rsid w:val="009354D1"/>
    <w:rsid w:val="0093605B"/>
    <w:rsid w:val="00937A26"/>
    <w:rsid w:val="009402CD"/>
    <w:rsid w:val="00940B22"/>
    <w:rsid w:val="00941117"/>
    <w:rsid w:val="00941E61"/>
    <w:rsid w:val="00942863"/>
    <w:rsid w:val="00943288"/>
    <w:rsid w:val="00943C72"/>
    <w:rsid w:val="00944013"/>
    <w:rsid w:val="00946277"/>
    <w:rsid w:val="00946F47"/>
    <w:rsid w:val="00950756"/>
    <w:rsid w:val="009525BC"/>
    <w:rsid w:val="009570B9"/>
    <w:rsid w:val="0095798F"/>
    <w:rsid w:val="00963F2E"/>
    <w:rsid w:val="0096463A"/>
    <w:rsid w:val="009648EE"/>
    <w:rsid w:val="009649AE"/>
    <w:rsid w:val="00965A17"/>
    <w:rsid w:val="00965A54"/>
    <w:rsid w:val="00966230"/>
    <w:rsid w:val="00970741"/>
    <w:rsid w:val="009728AC"/>
    <w:rsid w:val="00973520"/>
    <w:rsid w:val="00973AAC"/>
    <w:rsid w:val="009773C7"/>
    <w:rsid w:val="00980643"/>
    <w:rsid w:val="0098087F"/>
    <w:rsid w:val="00981F5C"/>
    <w:rsid w:val="009826AF"/>
    <w:rsid w:val="009833CA"/>
    <w:rsid w:val="009835CB"/>
    <w:rsid w:val="009840B7"/>
    <w:rsid w:val="00986966"/>
    <w:rsid w:val="009902A6"/>
    <w:rsid w:val="0099035D"/>
    <w:rsid w:val="00990744"/>
    <w:rsid w:val="00991CCC"/>
    <w:rsid w:val="009921CA"/>
    <w:rsid w:val="009925E3"/>
    <w:rsid w:val="0099553C"/>
    <w:rsid w:val="0099557C"/>
    <w:rsid w:val="009960FD"/>
    <w:rsid w:val="00997256"/>
    <w:rsid w:val="009A0C71"/>
    <w:rsid w:val="009A14C3"/>
    <w:rsid w:val="009A1980"/>
    <w:rsid w:val="009A67AA"/>
    <w:rsid w:val="009A7E15"/>
    <w:rsid w:val="009B072E"/>
    <w:rsid w:val="009B2F09"/>
    <w:rsid w:val="009B463C"/>
    <w:rsid w:val="009B4BAE"/>
    <w:rsid w:val="009C00DD"/>
    <w:rsid w:val="009C0A2C"/>
    <w:rsid w:val="009C2535"/>
    <w:rsid w:val="009C2611"/>
    <w:rsid w:val="009C4A30"/>
    <w:rsid w:val="009C4DEA"/>
    <w:rsid w:val="009D0152"/>
    <w:rsid w:val="009D091F"/>
    <w:rsid w:val="009D118D"/>
    <w:rsid w:val="009D4EB8"/>
    <w:rsid w:val="009D7A61"/>
    <w:rsid w:val="009D7F5D"/>
    <w:rsid w:val="009E01B8"/>
    <w:rsid w:val="009E0FF5"/>
    <w:rsid w:val="009E1102"/>
    <w:rsid w:val="009E24A8"/>
    <w:rsid w:val="009E36B6"/>
    <w:rsid w:val="009E4B5B"/>
    <w:rsid w:val="009E52C0"/>
    <w:rsid w:val="009E5BED"/>
    <w:rsid w:val="009E729C"/>
    <w:rsid w:val="009F082A"/>
    <w:rsid w:val="009F119A"/>
    <w:rsid w:val="009F194C"/>
    <w:rsid w:val="009F206B"/>
    <w:rsid w:val="009F2190"/>
    <w:rsid w:val="009F3FDF"/>
    <w:rsid w:val="009F48E6"/>
    <w:rsid w:val="009F4FF2"/>
    <w:rsid w:val="009F54A1"/>
    <w:rsid w:val="00A00F6D"/>
    <w:rsid w:val="00A011D7"/>
    <w:rsid w:val="00A01BC6"/>
    <w:rsid w:val="00A05D73"/>
    <w:rsid w:val="00A067FD"/>
    <w:rsid w:val="00A070B5"/>
    <w:rsid w:val="00A0731E"/>
    <w:rsid w:val="00A10066"/>
    <w:rsid w:val="00A1119E"/>
    <w:rsid w:val="00A12184"/>
    <w:rsid w:val="00A12DFA"/>
    <w:rsid w:val="00A152D5"/>
    <w:rsid w:val="00A15959"/>
    <w:rsid w:val="00A16EF0"/>
    <w:rsid w:val="00A178DF"/>
    <w:rsid w:val="00A20602"/>
    <w:rsid w:val="00A21045"/>
    <w:rsid w:val="00A279EB"/>
    <w:rsid w:val="00A31E0E"/>
    <w:rsid w:val="00A33BEF"/>
    <w:rsid w:val="00A35E75"/>
    <w:rsid w:val="00A362B9"/>
    <w:rsid w:val="00A37DC2"/>
    <w:rsid w:val="00A40341"/>
    <w:rsid w:val="00A403BE"/>
    <w:rsid w:val="00A4057C"/>
    <w:rsid w:val="00A42763"/>
    <w:rsid w:val="00A427C8"/>
    <w:rsid w:val="00A43365"/>
    <w:rsid w:val="00A43A33"/>
    <w:rsid w:val="00A440FE"/>
    <w:rsid w:val="00A45706"/>
    <w:rsid w:val="00A45B88"/>
    <w:rsid w:val="00A46DDB"/>
    <w:rsid w:val="00A47827"/>
    <w:rsid w:val="00A5004F"/>
    <w:rsid w:val="00A51406"/>
    <w:rsid w:val="00A5226A"/>
    <w:rsid w:val="00A53094"/>
    <w:rsid w:val="00A533A1"/>
    <w:rsid w:val="00A545A7"/>
    <w:rsid w:val="00A60477"/>
    <w:rsid w:val="00A6316C"/>
    <w:rsid w:val="00A65A98"/>
    <w:rsid w:val="00A7002F"/>
    <w:rsid w:val="00A70122"/>
    <w:rsid w:val="00A7070C"/>
    <w:rsid w:val="00A70C47"/>
    <w:rsid w:val="00A70F94"/>
    <w:rsid w:val="00A71A35"/>
    <w:rsid w:val="00A72072"/>
    <w:rsid w:val="00A72E1F"/>
    <w:rsid w:val="00A74486"/>
    <w:rsid w:val="00A74A84"/>
    <w:rsid w:val="00A76D9F"/>
    <w:rsid w:val="00A82859"/>
    <w:rsid w:val="00A82EA7"/>
    <w:rsid w:val="00A9146B"/>
    <w:rsid w:val="00A92261"/>
    <w:rsid w:val="00A9263E"/>
    <w:rsid w:val="00A92FF2"/>
    <w:rsid w:val="00A93097"/>
    <w:rsid w:val="00A94C37"/>
    <w:rsid w:val="00A967FF"/>
    <w:rsid w:val="00A96E82"/>
    <w:rsid w:val="00A97119"/>
    <w:rsid w:val="00AA0D77"/>
    <w:rsid w:val="00AA303E"/>
    <w:rsid w:val="00AA3D00"/>
    <w:rsid w:val="00AA3FFE"/>
    <w:rsid w:val="00AA547E"/>
    <w:rsid w:val="00AA6ED3"/>
    <w:rsid w:val="00AB1FA5"/>
    <w:rsid w:val="00AB43C6"/>
    <w:rsid w:val="00AC0BFE"/>
    <w:rsid w:val="00AC1F0E"/>
    <w:rsid w:val="00AC2329"/>
    <w:rsid w:val="00AC3336"/>
    <w:rsid w:val="00AC34F3"/>
    <w:rsid w:val="00AC3794"/>
    <w:rsid w:val="00AC47AD"/>
    <w:rsid w:val="00AC4FB3"/>
    <w:rsid w:val="00AC6406"/>
    <w:rsid w:val="00AC6417"/>
    <w:rsid w:val="00AC674E"/>
    <w:rsid w:val="00AC77C8"/>
    <w:rsid w:val="00AC7B73"/>
    <w:rsid w:val="00AD048A"/>
    <w:rsid w:val="00AD08E9"/>
    <w:rsid w:val="00AD2932"/>
    <w:rsid w:val="00AD4723"/>
    <w:rsid w:val="00AD694C"/>
    <w:rsid w:val="00AD75FD"/>
    <w:rsid w:val="00AD7867"/>
    <w:rsid w:val="00AE124B"/>
    <w:rsid w:val="00AE13BA"/>
    <w:rsid w:val="00AE1462"/>
    <w:rsid w:val="00AE2462"/>
    <w:rsid w:val="00AE2CCF"/>
    <w:rsid w:val="00AE328A"/>
    <w:rsid w:val="00AE38B2"/>
    <w:rsid w:val="00AE4297"/>
    <w:rsid w:val="00AE4370"/>
    <w:rsid w:val="00AE59B3"/>
    <w:rsid w:val="00AE7158"/>
    <w:rsid w:val="00AE79F6"/>
    <w:rsid w:val="00AF0018"/>
    <w:rsid w:val="00AF2623"/>
    <w:rsid w:val="00AF2A1B"/>
    <w:rsid w:val="00AF37F3"/>
    <w:rsid w:val="00AF4293"/>
    <w:rsid w:val="00AF5314"/>
    <w:rsid w:val="00AF5B01"/>
    <w:rsid w:val="00AF5DA8"/>
    <w:rsid w:val="00AF6AE3"/>
    <w:rsid w:val="00AF6B28"/>
    <w:rsid w:val="00AF76A5"/>
    <w:rsid w:val="00B00A9B"/>
    <w:rsid w:val="00B015C8"/>
    <w:rsid w:val="00B0204C"/>
    <w:rsid w:val="00B02F0A"/>
    <w:rsid w:val="00B0625B"/>
    <w:rsid w:val="00B066A7"/>
    <w:rsid w:val="00B10341"/>
    <w:rsid w:val="00B10451"/>
    <w:rsid w:val="00B11A3B"/>
    <w:rsid w:val="00B13F84"/>
    <w:rsid w:val="00B14997"/>
    <w:rsid w:val="00B15607"/>
    <w:rsid w:val="00B15AAA"/>
    <w:rsid w:val="00B1673F"/>
    <w:rsid w:val="00B17CAA"/>
    <w:rsid w:val="00B17E02"/>
    <w:rsid w:val="00B2029D"/>
    <w:rsid w:val="00B203BD"/>
    <w:rsid w:val="00B204BE"/>
    <w:rsid w:val="00B207A3"/>
    <w:rsid w:val="00B21AE2"/>
    <w:rsid w:val="00B2274F"/>
    <w:rsid w:val="00B23B83"/>
    <w:rsid w:val="00B25543"/>
    <w:rsid w:val="00B26FC3"/>
    <w:rsid w:val="00B27B24"/>
    <w:rsid w:val="00B32EF1"/>
    <w:rsid w:val="00B33A44"/>
    <w:rsid w:val="00B345CE"/>
    <w:rsid w:val="00B349C1"/>
    <w:rsid w:val="00B362E1"/>
    <w:rsid w:val="00B36428"/>
    <w:rsid w:val="00B36776"/>
    <w:rsid w:val="00B37CA7"/>
    <w:rsid w:val="00B40259"/>
    <w:rsid w:val="00B40BE4"/>
    <w:rsid w:val="00B4260D"/>
    <w:rsid w:val="00B42A7C"/>
    <w:rsid w:val="00B437BC"/>
    <w:rsid w:val="00B43D27"/>
    <w:rsid w:val="00B447B5"/>
    <w:rsid w:val="00B52186"/>
    <w:rsid w:val="00B52261"/>
    <w:rsid w:val="00B52C9C"/>
    <w:rsid w:val="00B53783"/>
    <w:rsid w:val="00B54204"/>
    <w:rsid w:val="00B55CDB"/>
    <w:rsid w:val="00B57CE5"/>
    <w:rsid w:val="00B60B23"/>
    <w:rsid w:val="00B617AA"/>
    <w:rsid w:val="00B618BF"/>
    <w:rsid w:val="00B6214E"/>
    <w:rsid w:val="00B6279D"/>
    <w:rsid w:val="00B646C6"/>
    <w:rsid w:val="00B64D3A"/>
    <w:rsid w:val="00B64FC8"/>
    <w:rsid w:val="00B65730"/>
    <w:rsid w:val="00B67065"/>
    <w:rsid w:val="00B70180"/>
    <w:rsid w:val="00B726BF"/>
    <w:rsid w:val="00B73320"/>
    <w:rsid w:val="00B7368E"/>
    <w:rsid w:val="00B74F42"/>
    <w:rsid w:val="00B752F5"/>
    <w:rsid w:val="00B75EAA"/>
    <w:rsid w:val="00B77C06"/>
    <w:rsid w:val="00B8065B"/>
    <w:rsid w:val="00B80E1D"/>
    <w:rsid w:val="00B824F9"/>
    <w:rsid w:val="00B82E7D"/>
    <w:rsid w:val="00B830FC"/>
    <w:rsid w:val="00B83E0B"/>
    <w:rsid w:val="00B847F4"/>
    <w:rsid w:val="00B84DCC"/>
    <w:rsid w:val="00B86BA0"/>
    <w:rsid w:val="00B86EC9"/>
    <w:rsid w:val="00B906BF"/>
    <w:rsid w:val="00B91093"/>
    <w:rsid w:val="00B91887"/>
    <w:rsid w:val="00B92323"/>
    <w:rsid w:val="00B92E23"/>
    <w:rsid w:val="00B94FEE"/>
    <w:rsid w:val="00B95036"/>
    <w:rsid w:val="00B95DFF"/>
    <w:rsid w:val="00B95F76"/>
    <w:rsid w:val="00B97237"/>
    <w:rsid w:val="00B97DD9"/>
    <w:rsid w:val="00BA05F5"/>
    <w:rsid w:val="00BA109B"/>
    <w:rsid w:val="00BA17C0"/>
    <w:rsid w:val="00BA2E16"/>
    <w:rsid w:val="00BA6F0C"/>
    <w:rsid w:val="00BB150F"/>
    <w:rsid w:val="00BB3E42"/>
    <w:rsid w:val="00BB487D"/>
    <w:rsid w:val="00BB4A6A"/>
    <w:rsid w:val="00BB51FF"/>
    <w:rsid w:val="00BB779D"/>
    <w:rsid w:val="00BC1A60"/>
    <w:rsid w:val="00BC3091"/>
    <w:rsid w:val="00BC3F52"/>
    <w:rsid w:val="00BC4B40"/>
    <w:rsid w:val="00BC500C"/>
    <w:rsid w:val="00BC6263"/>
    <w:rsid w:val="00BC63C0"/>
    <w:rsid w:val="00BC6F6B"/>
    <w:rsid w:val="00BC6FAF"/>
    <w:rsid w:val="00BD00C4"/>
    <w:rsid w:val="00BD0D8F"/>
    <w:rsid w:val="00BD2200"/>
    <w:rsid w:val="00BD4615"/>
    <w:rsid w:val="00BD4EA3"/>
    <w:rsid w:val="00BD5243"/>
    <w:rsid w:val="00BD57BC"/>
    <w:rsid w:val="00BD6295"/>
    <w:rsid w:val="00BD7C7D"/>
    <w:rsid w:val="00BE154C"/>
    <w:rsid w:val="00BE17B2"/>
    <w:rsid w:val="00BE19D9"/>
    <w:rsid w:val="00BE4A58"/>
    <w:rsid w:val="00BE563B"/>
    <w:rsid w:val="00BE5B1C"/>
    <w:rsid w:val="00BE6786"/>
    <w:rsid w:val="00BE6F58"/>
    <w:rsid w:val="00BE74D0"/>
    <w:rsid w:val="00BE7731"/>
    <w:rsid w:val="00BF121D"/>
    <w:rsid w:val="00BF150D"/>
    <w:rsid w:val="00BF17B3"/>
    <w:rsid w:val="00BF1DA4"/>
    <w:rsid w:val="00BF2083"/>
    <w:rsid w:val="00BF24C4"/>
    <w:rsid w:val="00BF2818"/>
    <w:rsid w:val="00BF3152"/>
    <w:rsid w:val="00BF3BF3"/>
    <w:rsid w:val="00BF4091"/>
    <w:rsid w:val="00BF5689"/>
    <w:rsid w:val="00BF5B74"/>
    <w:rsid w:val="00BF6154"/>
    <w:rsid w:val="00C01B6B"/>
    <w:rsid w:val="00C02644"/>
    <w:rsid w:val="00C03A64"/>
    <w:rsid w:val="00C0419E"/>
    <w:rsid w:val="00C0679C"/>
    <w:rsid w:val="00C07DF0"/>
    <w:rsid w:val="00C12E71"/>
    <w:rsid w:val="00C1455E"/>
    <w:rsid w:val="00C151D8"/>
    <w:rsid w:val="00C17497"/>
    <w:rsid w:val="00C207FE"/>
    <w:rsid w:val="00C20F32"/>
    <w:rsid w:val="00C21792"/>
    <w:rsid w:val="00C22A71"/>
    <w:rsid w:val="00C245A6"/>
    <w:rsid w:val="00C2465E"/>
    <w:rsid w:val="00C24712"/>
    <w:rsid w:val="00C27239"/>
    <w:rsid w:val="00C27F33"/>
    <w:rsid w:val="00C27F65"/>
    <w:rsid w:val="00C3047D"/>
    <w:rsid w:val="00C3100B"/>
    <w:rsid w:val="00C312FC"/>
    <w:rsid w:val="00C3210F"/>
    <w:rsid w:val="00C32A77"/>
    <w:rsid w:val="00C35ED9"/>
    <w:rsid w:val="00C37B41"/>
    <w:rsid w:val="00C40A6C"/>
    <w:rsid w:val="00C42B2E"/>
    <w:rsid w:val="00C42D49"/>
    <w:rsid w:val="00C453CB"/>
    <w:rsid w:val="00C45456"/>
    <w:rsid w:val="00C4556F"/>
    <w:rsid w:val="00C46553"/>
    <w:rsid w:val="00C47EF0"/>
    <w:rsid w:val="00C512B8"/>
    <w:rsid w:val="00C5258F"/>
    <w:rsid w:val="00C529FE"/>
    <w:rsid w:val="00C52C8F"/>
    <w:rsid w:val="00C53F1F"/>
    <w:rsid w:val="00C54C8D"/>
    <w:rsid w:val="00C56224"/>
    <w:rsid w:val="00C57955"/>
    <w:rsid w:val="00C613E4"/>
    <w:rsid w:val="00C616AD"/>
    <w:rsid w:val="00C62273"/>
    <w:rsid w:val="00C629F0"/>
    <w:rsid w:val="00C62C02"/>
    <w:rsid w:val="00C62ECF"/>
    <w:rsid w:val="00C63973"/>
    <w:rsid w:val="00C63CE7"/>
    <w:rsid w:val="00C64A07"/>
    <w:rsid w:val="00C66591"/>
    <w:rsid w:val="00C67BEE"/>
    <w:rsid w:val="00C67F87"/>
    <w:rsid w:val="00C702D3"/>
    <w:rsid w:val="00C71AB0"/>
    <w:rsid w:val="00C7280A"/>
    <w:rsid w:val="00C7381A"/>
    <w:rsid w:val="00C73E5D"/>
    <w:rsid w:val="00C7618E"/>
    <w:rsid w:val="00C826B0"/>
    <w:rsid w:val="00C8454C"/>
    <w:rsid w:val="00C86504"/>
    <w:rsid w:val="00C8701A"/>
    <w:rsid w:val="00C900EC"/>
    <w:rsid w:val="00C902A1"/>
    <w:rsid w:val="00C92511"/>
    <w:rsid w:val="00C92F46"/>
    <w:rsid w:val="00C94C26"/>
    <w:rsid w:val="00C952A8"/>
    <w:rsid w:val="00C95A03"/>
    <w:rsid w:val="00C95AD0"/>
    <w:rsid w:val="00C97646"/>
    <w:rsid w:val="00CA0811"/>
    <w:rsid w:val="00CA088F"/>
    <w:rsid w:val="00CA14BE"/>
    <w:rsid w:val="00CA2157"/>
    <w:rsid w:val="00CA3679"/>
    <w:rsid w:val="00CA36A0"/>
    <w:rsid w:val="00CA3B82"/>
    <w:rsid w:val="00CA58EE"/>
    <w:rsid w:val="00CA5C34"/>
    <w:rsid w:val="00CA5C44"/>
    <w:rsid w:val="00CB016D"/>
    <w:rsid w:val="00CB0BBA"/>
    <w:rsid w:val="00CB1985"/>
    <w:rsid w:val="00CB3481"/>
    <w:rsid w:val="00CB34B1"/>
    <w:rsid w:val="00CB37DC"/>
    <w:rsid w:val="00CB49E1"/>
    <w:rsid w:val="00CB542F"/>
    <w:rsid w:val="00CB64F1"/>
    <w:rsid w:val="00CB65B8"/>
    <w:rsid w:val="00CB788B"/>
    <w:rsid w:val="00CB78E0"/>
    <w:rsid w:val="00CC390B"/>
    <w:rsid w:val="00CC568D"/>
    <w:rsid w:val="00CC5FB4"/>
    <w:rsid w:val="00CC69C5"/>
    <w:rsid w:val="00CC69CD"/>
    <w:rsid w:val="00CC72C8"/>
    <w:rsid w:val="00CD033D"/>
    <w:rsid w:val="00CD1C77"/>
    <w:rsid w:val="00CD25BA"/>
    <w:rsid w:val="00CD25C9"/>
    <w:rsid w:val="00CD2A3C"/>
    <w:rsid w:val="00CD35D6"/>
    <w:rsid w:val="00CD3B78"/>
    <w:rsid w:val="00CD3C8A"/>
    <w:rsid w:val="00CD4F0D"/>
    <w:rsid w:val="00CD6C5A"/>
    <w:rsid w:val="00CD6DDC"/>
    <w:rsid w:val="00CD7421"/>
    <w:rsid w:val="00CD7B4A"/>
    <w:rsid w:val="00CE237D"/>
    <w:rsid w:val="00CE2CA3"/>
    <w:rsid w:val="00CE508F"/>
    <w:rsid w:val="00CE76C9"/>
    <w:rsid w:val="00CF15F9"/>
    <w:rsid w:val="00CF29FD"/>
    <w:rsid w:val="00CF2E91"/>
    <w:rsid w:val="00CF749D"/>
    <w:rsid w:val="00CF7DEC"/>
    <w:rsid w:val="00D00125"/>
    <w:rsid w:val="00D00D24"/>
    <w:rsid w:val="00D015FB"/>
    <w:rsid w:val="00D026B9"/>
    <w:rsid w:val="00D031A4"/>
    <w:rsid w:val="00D03826"/>
    <w:rsid w:val="00D03882"/>
    <w:rsid w:val="00D05734"/>
    <w:rsid w:val="00D0644C"/>
    <w:rsid w:val="00D100DB"/>
    <w:rsid w:val="00D121B8"/>
    <w:rsid w:val="00D12536"/>
    <w:rsid w:val="00D12538"/>
    <w:rsid w:val="00D128D6"/>
    <w:rsid w:val="00D13844"/>
    <w:rsid w:val="00D13A6A"/>
    <w:rsid w:val="00D1425B"/>
    <w:rsid w:val="00D15324"/>
    <w:rsid w:val="00D16D63"/>
    <w:rsid w:val="00D20192"/>
    <w:rsid w:val="00D20821"/>
    <w:rsid w:val="00D213D7"/>
    <w:rsid w:val="00D22121"/>
    <w:rsid w:val="00D22B84"/>
    <w:rsid w:val="00D22CF6"/>
    <w:rsid w:val="00D24742"/>
    <w:rsid w:val="00D250DF"/>
    <w:rsid w:val="00D2544C"/>
    <w:rsid w:val="00D26177"/>
    <w:rsid w:val="00D2781A"/>
    <w:rsid w:val="00D27B28"/>
    <w:rsid w:val="00D308EE"/>
    <w:rsid w:val="00D31AB8"/>
    <w:rsid w:val="00D31EA8"/>
    <w:rsid w:val="00D32B8A"/>
    <w:rsid w:val="00D32DDF"/>
    <w:rsid w:val="00D34BA4"/>
    <w:rsid w:val="00D36354"/>
    <w:rsid w:val="00D4018A"/>
    <w:rsid w:val="00D40E0E"/>
    <w:rsid w:val="00D427F0"/>
    <w:rsid w:val="00D43065"/>
    <w:rsid w:val="00D43BAE"/>
    <w:rsid w:val="00D45348"/>
    <w:rsid w:val="00D51E8D"/>
    <w:rsid w:val="00D5430A"/>
    <w:rsid w:val="00D55CC1"/>
    <w:rsid w:val="00D576A2"/>
    <w:rsid w:val="00D57C49"/>
    <w:rsid w:val="00D57C5B"/>
    <w:rsid w:val="00D60F31"/>
    <w:rsid w:val="00D61216"/>
    <w:rsid w:val="00D61862"/>
    <w:rsid w:val="00D621EE"/>
    <w:rsid w:val="00D63376"/>
    <w:rsid w:val="00D64782"/>
    <w:rsid w:val="00D6497E"/>
    <w:rsid w:val="00D67810"/>
    <w:rsid w:val="00D72F0C"/>
    <w:rsid w:val="00D73C7B"/>
    <w:rsid w:val="00D73D22"/>
    <w:rsid w:val="00D73EED"/>
    <w:rsid w:val="00D76414"/>
    <w:rsid w:val="00D76906"/>
    <w:rsid w:val="00D76DA5"/>
    <w:rsid w:val="00D809B1"/>
    <w:rsid w:val="00D811F7"/>
    <w:rsid w:val="00D82514"/>
    <w:rsid w:val="00D867AA"/>
    <w:rsid w:val="00D86B42"/>
    <w:rsid w:val="00D87332"/>
    <w:rsid w:val="00D8778A"/>
    <w:rsid w:val="00D90640"/>
    <w:rsid w:val="00D90686"/>
    <w:rsid w:val="00D915E8"/>
    <w:rsid w:val="00D91A1F"/>
    <w:rsid w:val="00D92433"/>
    <w:rsid w:val="00D94B95"/>
    <w:rsid w:val="00D950A4"/>
    <w:rsid w:val="00D959B0"/>
    <w:rsid w:val="00D95FD6"/>
    <w:rsid w:val="00D960C6"/>
    <w:rsid w:val="00D97489"/>
    <w:rsid w:val="00D97D52"/>
    <w:rsid w:val="00DA1DF6"/>
    <w:rsid w:val="00DA2BB6"/>
    <w:rsid w:val="00DA36D5"/>
    <w:rsid w:val="00DA5468"/>
    <w:rsid w:val="00DA7881"/>
    <w:rsid w:val="00DB1293"/>
    <w:rsid w:val="00DB36FE"/>
    <w:rsid w:val="00DB39A4"/>
    <w:rsid w:val="00DB4F74"/>
    <w:rsid w:val="00DB70D7"/>
    <w:rsid w:val="00DC0258"/>
    <w:rsid w:val="00DC11E8"/>
    <w:rsid w:val="00DC1BC0"/>
    <w:rsid w:val="00DC211E"/>
    <w:rsid w:val="00DC2736"/>
    <w:rsid w:val="00DC2C81"/>
    <w:rsid w:val="00DC4538"/>
    <w:rsid w:val="00DC47B3"/>
    <w:rsid w:val="00DC69F5"/>
    <w:rsid w:val="00DC737D"/>
    <w:rsid w:val="00DC7455"/>
    <w:rsid w:val="00DC7469"/>
    <w:rsid w:val="00DC7F7F"/>
    <w:rsid w:val="00DD0278"/>
    <w:rsid w:val="00DD0478"/>
    <w:rsid w:val="00DD1D93"/>
    <w:rsid w:val="00DD4678"/>
    <w:rsid w:val="00DD4763"/>
    <w:rsid w:val="00DD6566"/>
    <w:rsid w:val="00DD720F"/>
    <w:rsid w:val="00DD7350"/>
    <w:rsid w:val="00DD7EF6"/>
    <w:rsid w:val="00DD7FC1"/>
    <w:rsid w:val="00DE0666"/>
    <w:rsid w:val="00DE15E6"/>
    <w:rsid w:val="00DE30F5"/>
    <w:rsid w:val="00DE5649"/>
    <w:rsid w:val="00DE6149"/>
    <w:rsid w:val="00DE7B03"/>
    <w:rsid w:val="00DF087E"/>
    <w:rsid w:val="00DF149C"/>
    <w:rsid w:val="00DF6600"/>
    <w:rsid w:val="00DF6A41"/>
    <w:rsid w:val="00DF7148"/>
    <w:rsid w:val="00DF752B"/>
    <w:rsid w:val="00E0156A"/>
    <w:rsid w:val="00E029E4"/>
    <w:rsid w:val="00E02D1F"/>
    <w:rsid w:val="00E031EF"/>
    <w:rsid w:val="00E03A70"/>
    <w:rsid w:val="00E03F09"/>
    <w:rsid w:val="00E0457E"/>
    <w:rsid w:val="00E06070"/>
    <w:rsid w:val="00E066D9"/>
    <w:rsid w:val="00E069EF"/>
    <w:rsid w:val="00E06FCE"/>
    <w:rsid w:val="00E07A13"/>
    <w:rsid w:val="00E07EF4"/>
    <w:rsid w:val="00E112E3"/>
    <w:rsid w:val="00E11368"/>
    <w:rsid w:val="00E11779"/>
    <w:rsid w:val="00E11DE3"/>
    <w:rsid w:val="00E12353"/>
    <w:rsid w:val="00E12C52"/>
    <w:rsid w:val="00E134F4"/>
    <w:rsid w:val="00E14966"/>
    <w:rsid w:val="00E159EB"/>
    <w:rsid w:val="00E16723"/>
    <w:rsid w:val="00E17A10"/>
    <w:rsid w:val="00E22977"/>
    <w:rsid w:val="00E22A5E"/>
    <w:rsid w:val="00E24703"/>
    <w:rsid w:val="00E24AC8"/>
    <w:rsid w:val="00E25D07"/>
    <w:rsid w:val="00E264EE"/>
    <w:rsid w:val="00E26BCA"/>
    <w:rsid w:val="00E26F22"/>
    <w:rsid w:val="00E300BF"/>
    <w:rsid w:val="00E30DB7"/>
    <w:rsid w:val="00E33E07"/>
    <w:rsid w:val="00E35258"/>
    <w:rsid w:val="00E407D2"/>
    <w:rsid w:val="00E4167A"/>
    <w:rsid w:val="00E41FB4"/>
    <w:rsid w:val="00E43EB5"/>
    <w:rsid w:val="00E4680C"/>
    <w:rsid w:val="00E468DC"/>
    <w:rsid w:val="00E472F9"/>
    <w:rsid w:val="00E50518"/>
    <w:rsid w:val="00E50568"/>
    <w:rsid w:val="00E51328"/>
    <w:rsid w:val="00E526DE"/>
    <w:rsid w:val="00E53492"/>
    <w:rsid w:val="00E53918"/>
    <w:rsid w:val="00E540EA"/>
    <w:rsid w:val="00E55081"/>
    <w:rsid w:val="00E57513"/>
    <w:rsid w:val="00E60CF3"/>
    <w:rsid w:val="00E625C5"/>
    <w:rsid w:val="00E64ED8"/>
    <w:rsid w:val="00E66697"/>
    <w:rsid w:val="00E67C8C"/>
    <w:rsid w:val="00E67CB5"/>
    <w:rsid w:val="00E709BF"/>
    <w:rsid w:val="00E71192"/>
    <w:rsid w:val="00E7123B"/>
    <w:rsid w:val="00E740D4"/>
    <w:rsid w:val="00E74C59"/>
    <w:rsid w:val="00E74E07"/>
    <w:rsid w:val="00E76441"/>
    <w:rsid w:val="00E77CB6"/>
    <w:rsid w:val="00E80EF0"/>
    <w:rsid w:val="00E82BF8"/>
    <w:rsid w:val="00E83038"/>
    <w:rsid w:val="00E841FE"/>
    <w:rsid w:val="00E8459A"/>
    <w:rsid w:val="00E86880"/>
    <w:rsid w:val="00E8747A"/>
    <w:rsid w:val="00E875D6"/>
    <w:rsid w:val="00E910C5"/>
    <w:rsid w:val="00E9451F"/>
    <w:rsid w:val="00E95682"/>
    <w:rsid w:val="00EA00BA"/>
    <w:rsid w:val="00EA01A8"/>
    <w:rsid w:val="00EA05F5"/>
    <w:rsid w:val="00EA2B76"/>
    <w:rsid w:val="00EA307A"/>
    <w:rsid w:val="00EA32D9"/>
    <w:rsid w:val="00EA333E"/>
    <w:rsid w:val="00EA45EC"/>
    <w:rsid w:val="00EA5ACB"/>
    <w:rsid w:val="00EA616B"/>
    <w:rsid w:val="00EB05E6"/>
    <w:rsid w:val="00EB0FDD"/>
    <w:rsid w:val="00EB1014"/>
    <w:rsid w:val="00EB1B45"/>
    <w:rsid w:val="00EB41CD"/>
    <w:rsid w:val="00EB427B"/>
    <w:rsid w:val="00EB46DC"/>
    <w:rsid w:val="00EB4D0C"/>
    <w:rsid w:val="00EB7C52"/>
    <w:rsid w:val="00EC1F9D"/>
    <w:rsid w:val="00EC348B"/>
    <w:rsid w:val="00EC4EC7"/>
    <w:rsid w:val="00EC5087"/>
    <w:rsid w:val="00EC6FE8"/>
    <w:rsid w:val="00EC7610"/>
    <w:rsid w:val="00ED01FF"/>
    <w:rsid w:val="00ED0B31"/>
    <w:rsid w:val="00ED46FB"/>
    <w:rsid w:val="00ED5C1F"/>
    <w:rsid w:val="00ED5DE4"/>
    <w:rsid w:val="00ED73EB"/>
    <w:rsid w:val="00ED7E63"/>
    <w:rsid w:val="00EE032A"/>
    <w:rsid w:val="00EE0908"/>
    <w:rsid w:val="00EE1CCE"/>
    <w:rsid w:val="00EE2CB8"/>
    <w:rsid w:val="00EE524F"/>
    <w:rsid w:val="00EE5826"/>
    <w:rsid w:val="00EE7646"/>
    <w:rsid w:val="00EF02CF"/>
    <w:rsid w:val="00EF08A8"/>
    <w:rsid w:val="00EF10C5"/>
    <w:rsid w:val="00EF1398"/>
    <w:rsid w:val="00EF354D"/>
    <w:rsid w:val="00EF37DA"/>
    <w:rsid w:val="00EF5FAB"/>
    <w:rsid w:val="00EF6E4A"/>
    <w:rsid w:val="00F0128E"/>
    <w:rsid w:val="00F031F1"/>
    <w:rsid w:val="00F03711"/>
    <w:rsid w:val="00F05B31"/>
    <w:rsid w:val="00F06419"/>
    <w:rsid w:val="00F06478"/>
    <w:rsid w:val="00F0727A"/>
    <w:rsid w:val="00F07BB0"/>
    <w:rsid w:val="00F1075B"/>
    <w:rsid w:val="00F134C5"/>
    <w:rsid w:val="00F142AD"/>
    <w:rsid w:val="00F14804"/>
    <w:rsid w:val="00F14859"/>
    <w:rsid w:val="00F15056"/>
    <w:rsid w:val="00F2199C"/>
    <w:rsid w:val="00F23F0F"/>
    <w:rsid w:val="00F25623"/>
    <w:rsid w:val="00F26CA3"/>
    <w:rsid w:val="00F27B1F"/>
    <w:rsid w:val="00F30B6A"/>
    <w:rsid w:val="00F32D98"/>
    <w:rsid w:val="00F349A0"/>
    <w:rsid w:val="00F35069"/>
    <w:rsid w:val="00F3525D"/>
    <w:rsid w:val="00F3721F"/>
    <w:rsid w:val="00F400C1"/>
    <w:rsid w:val="00F40E30"/>
    <w:rsid w:val="00F433C2"/>
    <w:rsid w:val="00F433C6"/>
    <w:rsid w:val="00F4438D"/>
    <w:rsid w:val="00F44FE1"/>
    <w:rsid w:val="00F4671B"/>
    <w:rsid w:val="00F4762E"/>
    <w:rsid w:val="00F50728"/>
    <w:rsid w:val="00F5085A"/>
    <w:rsid w:val="00F50CF8"/>
    <w:rsid w:val="00F51596"/>
    <w:rsid w:val="00F51CB9"/>
    <w:rsid w:val="00F51EE6"/>
    <w:rsid w:val="00F52F28"/>
    <w:rsid w:val="00F53EA9"/>
    <w:rsid w:val="00F56BE3"/>
    <w:rsid w:val="00F56F19"/>
    <w:rsid w:val="00F574C2"/>
    <w:rsid w:val="00F575B1"/>
    <w:rsid w:val="00F5788F"/>
    <w:rsid w:val="00F578C5"/>
    <w:rsid w:val="00F6093E"/>
    <w:rsid w:val="00F616FC"/>
    <w:rsid w:val="00F61B9A"/>
    <w:rsid w:val="00F61CA1"/>
    <w:rsid w:val="00F62562"/>
    <w:rsid w:val="00F63380"/>
    <w:rsid w:val="00F641C9"/>
    <w:rsid w:val="00F64537"/>
    <w:rsid w:val="00F6519D"/>
    <w:rsid w:val="00F70737"/>
    <w:rsid w:val="00F71219"/>
    <w:rsid w:val="00F71415"/>
    <w:rsid w:val="00F7150C"/>
    <w:rsid w:val="00F72293"/>
    <w:rsid w:val="00F7257F"/>
    <w:rsid w:val="00F73760"/>
    <w:rsid w:val="00F764EA"/>
    <w:rsid w:val="00F76534"/>
    <w:rsid w:val="00F76C40"/>
    <w:rsid w:val="00F779A6"/>
    <w:rsid w:val="00F80668"/>
    <w:rsid w:val="00F81539"/>
    <w:rsid w:val="00F81694"/>
    <w:rsid w:val="00F82496"/>
    <w:rsid w:val="00F83775"/>
    <w:rsid w:val="00F854F0"/>
    <w:rsid w:val="00F86082"/>
    <w:rsid w:val="00F87239"/>
    <w:rsid w:val="00F874A1"/>
    <w:rsid w:val="00F907F2"/>
    <w:rsid w:val="00F929F0"/>
    <w:rsid w:val="00F94588"/>
    <w:rsid w:val="00F95001"/>
    <w:rsid w:val="00F960EB"/>
    <w:rsid w:val="00F963B4"/>
    <w:rsid w:val="00F97CCB"/>
    <w:rsid w:val="00FA01DB"/>
    <w:rsid w:val="00FA04DD"/>
    <w:rsid w:val="00FA282D"/>
    <w:rsid w:val="00FA2F69"/>
    <w:rsid w:val="00FA32C0"/>
    <w:rsid w:val="00FA3FDA"/>
    <w:rsid w:val="00FA460A"/>
    <w:rsid w:val="00FA5C4C"/>
    <w:rsid w:val="00FA5E9A"/>
    <w:rsid w:val="00FA7516"/>
    <w:rsid w:val="00FA7607"/>
    <w:rsid w:val="00FB1290"/>
    <w:rsid w:val="00FB38D8"/>
    <w:rsid w:val="00FB3DEA"/>
    <w:rsid w:val="00FB4796"/>
    <w:rsid w:val="00FB4850"/>
    <w:rsid w:val="00FB4BC5"/>
    <w:rsid w:val="00FB64DA"/>
    <w:rsid w:val="00FB6FFE"/>
    <w:rsid w:val="00FB78FE"/>
    <w:rsid w:val="00FB793F"/>
    <w:rsid w:val="00FB79C6"/>
    <w:rsid w:val="00FB7D24"/>
    <w:rsid w:val="00FC0319"/>
    <w:rsid w:val="00FC1180"/>
    <w:rsid w:val="00FC14CF"/>
    <w:rsid w:val="00FC38B8"/>
    <w:rsid w:val="00FC61EA"/>
    <w:rsid w:val="00FD06FE"/>
    <w:rsid w:val="00FD0ACB"/>
    <w:rsid w:val="00FD13A7"/>
    <w:rsid w:val="00FD17F4"/>
    <w:rsid w:val="00FD2420"/>
    <w:rsid w:val="00FD32F1"/>
    <w:rsid w:val="00FD399B"/>
    <w:rsid w:val="00FD42A5"/>
    <w:rsid w:val="00FD4BDD"/>
    <w:rsid w:val="00FD77FD"/>
    <w:rsid w:val="00FE1358"/>
    <w:rsid w:val="00FE142B"/>
    <w:rsid w:val="00FE2031"/>
    <w:rsid w:val="00FE2B1A"/>
    <w:rsid w:val="00FE322E"/>
    <w:rsid w:val="00FE3A40"/>
    <w:rsid w:val="00FE4B09"/>
    <w:rsid w:val="00FE5C0F"/>
    <w:rsid w:val="00FE7CC3"/>
    <w:rsid w:val="00FF12E4"/>
    <w:rsid w:val="00FF3044"/>
    <w:rsid w:val="00FF3657"/>
    <w:rsid w:val="00FF3722"/>
    <w:rsid w:val="00FF5F21"/>
    <w:rsid w:val="00FF6CD4"/>
    <w:rsid w:val="00FF71EC"/>
    <w:rsid w:val="00FF78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13F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AF"/>
    <w:pPr>
      <w:spacing w:after="0" w:line="240" w:lineRule="auto"/>
    </w:pPr>
    <w:rPr>
      <w:rFonts w:ascii="Times New Roman" w:hAnsi="Times New Roman" w:cs="Times New Roman"/>
      <w:sz w:val="28"/>
      <w:szCs w:val="28"/>
    </w:rPr>
  </w:style>
  <w:style w:type="paragraph" w:styleId="1">
    <w:name w:val="heading 1"/>
    <w:basedOn w:val="a"/>
    <w:next w:val="a"/>
    <w:link w:val="10"/>
    <w:uiPriority w:val="9"/>
    <w:qFormat/>
    <w:rsid w:val="00695A2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A2DAF"/>
    <w:rPr>
      <w:rFonts w:ascii="Arial" w:eastAsia="Times New Roman" w:hAnsi="Arial" w:cs="Arial"/>
      <w:szCs w:val="24"/>
      <w:lang w:eastAsia="ru-RU"/>
    </w:rPr>
  </w:style>
  <w:style w:type="character" w:customStyle="1" w:styleId="a4">
    <w:name w:val="Основной текст Знак"/>
    <w:basedOn w:val="a0"/>
    <w:link w:val="a3"/>
    <w:rsid w:val="006A2DAF"/>
    <w:rPr>
      <w:rFonts w:ascii="Arial" w:eastAsia="Times New Roman" w:hAnsi="Arial" w:cs="Arial"/>
      <w:sz w:val="28"/>
      <w:szCs w:val="24"/>
      <w:lang w:eastAsia="ru-RU"/>
    </w:rPr>
  </w:style>
  <w:style w:type="paragraph" w:styleId="a5">
    <w:name w:val="List Paragraph"/>
    <w:basedOn w:val="a"/>
    <w:uiPriority w:val="34"/>
    <w:qFormat/>
    <w:rsid w:val="004F4453"/>
    <w:pPr>
      <w:ind w:left="720"/>
      <w:contextualSpacing/>
    </w:pPr>
  </w:style>
  <w:style w:type="paragraph" w:styleId="a6">
    <w:name w:val="header"/>
    <w:basedOn w:val="a"/>
    <w:link w:val="a7"/>
    <w:uiPriority w:val="99"/>
    <w:unhideWhenUsed/>
    <w:rsid w:val="000D0491"/>
    <w:pPr>
      <w:tabs>
        <w:tab w:val="center" w:pos="4677"/>
        <w:tab w:val="right" w:pos="9355"/>
      </w:tabs>
    </w:pPr>
  </w:style>
  <w:style w:type="character" w:customStyle="1" w:styleId="a7">
    <w:name w:val="Верхний колонтитул Знак"/>
    <w:basedOn w:val="a0"/>
    <w:link w:val="a6"/>
    <w:uiPriority w:val="99"/>
    <w:rsid w:val="000D0491"/>
    <w:rPr>
      <w:rFonts w:ascii="Times New Roman" w:hAnsi="Times New Roman" w:cs="Times New Roman"/>
      <w:sz w:val="28"/>
      <w:szCs w:val="28"/>
    </w:rPr>
  </w:style>
  <w:style w:type="paragraph" w:styleId="a8">
    <w:name w:val="footer"/>
    <w:basedOn w:val="a"/>
    <w:link w:val="a9"/>
    <w:uiPriority w:val="99"/>
    <w:unhideWhenUsed/>
    <w:rsid w:val="000D0491"/>
    <w:pPr>
      <w:tabs>
        <w:tab w:val="center" w:pos="4677"/>
        <w:tab w:val="right" w:pos="9355"/>
      </w:tabs>
    </w:pPr>
  </w:style>
  <w:style w:type="character" w:customStyle="1" w:styleId="a9">
    <w:name w:val="Нижний колонтитул Знак"/>
    <w:basedOn w:val="a0"/>
    <w:link w:val="a8"/>
    <w:uiPriority w:val="99"/>
    <w:rsid w:val="000D0491"/>
    <w:rPr>
      <w:rFonts w:ascii="Times New Roman" w:hAnsi="Times New Roman" w:cs="Times New Roman"/>
      <w:sz w:val="28"/>
      <w:szCs w:val="28"/>
    </w:rPr>
  </w:style>
  <w:style w:type="paragraph" w:styleId="aa">
    <w:name w:val="Balloon Text"/>
    <w:basedOn w:val="a"/>
    <w:link w:val="ab"/>
    <w:uiPriority w:val="99"/>
    <w:semiHidden/>
    <w:unhideWhenUsed/>
    <w:rsid w:val="000D0491"/>
    <w:rPr>
      <w:rFonts w:ascii="Tahoma" w:hAnsi="Tahoma" w:cs="Tahoma"/>
      <w:sz w:val="16"/>
      <w:szCs w:val="16"/>
    </w:rPr>
  </w:style>
  <w:style w:type="character" w:customStyle="1" w:styleId="ab">
    <w:name w:val="Текст выноски Знак"/>
    <w:basedOn w:val="a0"/>
    <w:link w:val="aa"/>
    <w:uiPriority w:val="99"/>
    <w:semiHidden/>
    <w:rsid w:val="000D0491"/>
    <w:rPr>
      <w:rFonts w:ascii="Tahoma" w:hAnsi="Tahoma" w:cs="Tahoma"/>
      <w:sz w:val="16"/>
      <w:szCs w:val="16"/>
    </w:rPr>
  </w:style>
  <w:style w:type="table" w:styleId="ac">
    <w:name w:val="Table Grid"/>
    <w:basedOn w:val="a1"/>
    <w:rsid w:val="006131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Indent"/>
    <w:basedOn w:val="a"/>
    <w:link w:val="ae"/>
    <w:uiPriority w:val="99"/>
    <w:unhideWhenUsed/>
    <w:rsid w:val="003950C8"/>
    <w:pPr>
      <w:spacing w:after="120"/>
      <w:ind w:left="283"/>
    </w:pPr>
  </w:style>
  <w:style w:type="character" w:customStyle="1" w:styleId="ae">
    <w:name w:val="Основной текст с отступом Знак"/>
    <w:basedOn w:val="a0"/>
    <w:link w:val="ad"/>
    <w:uiPriority w:val="99"/>
    <w:rsid w:val="003950C8"/>
    <w:rPr>
      <w:rFonts w:ascii="Times New Roman" w:hAnsi="Times New Roman" w:cs="Times New Roman"/>
      <w:sz w:val="28"/>
      <w:szCs w:val="28"/>
    </w:rPr>
  </w:style>
  <w:style w:type="paragraph" w:styleId="2">
    <w:name w:val="Body Text Indent 2"/>
    <w:basedOn w:val="a"/>
    <w:link w:val="20"/>
    <w:uiPriority w:val="99"/>
    <w:semiHidden/>
    <w:unhideWhenUsed/>
    <w:rsid w:val="003950C8"/>
    <w:pPr>
      <w:spacing w:after="120" w:line="480" w:lineRule="auto"/>
      <w:ind w:left="283"/>
    </w:pPr>
    <w:rPr>
      <w:rFonts w:ascii="ZapfChan Dm BT" w:eastAsia="Times New Roman" w:hAnsi="ZapfChan Dm BT"/>
      <w:i/>
      <w:sz w:val="24"/>
      <w:szCs w:val="20"/>
    </w:rPr>
  </w:style>
  <w:style w:type="character" w:customStyle="1" w:styleId="20">
    <w:name w:val="Основной текст с отступом 2 Знак"/>
    <w:basedOn w:val="a0"/>
    <w:link w:val="2"/>
    <w:uiPriority w:val="99"/>
    <w:semiHidden/>
    <w:rsid w:val="003950C8"/>
    <w:rPr>
      <w:rFonts w:ascii="ZapfChan Dm BT" w:eastAsia="Times New Roman" w:hAnsi="ZapfChan Dm BT" w:cs="Times New Roman"/>
      <w:i/>
      <w:sz w:val="24"/>
      <w:szCs w:val="20"/>
    </w:rPr>
  </w:style>
  <w:style w:type="paragraph" w:customStyle="1" w:styleId="11">
    <w:name w:val="Без интервала1"/>
    <w:rsid w:val="003950C8"/>
    <w:pPr>
      <w:spacing w:after="0" w:line="240" w:lineRule="auto"/>
    </w:pPr>
    <w:rPr>
      <w:rFonts w:ascii="Calibri" w:eastAsia="Times New Roman" w:hAnsi="Calibri" w:cs="Times New Roman"/>
    </w:rPr>
  </w:style>
  <w:style w:type="paragraph" w:styleId="af">
    <w:name w:val="No Spacing"/>
    <w:uiPriority w:val="1"/>
    <w:qFormat/>
    <w:rsid w:val="003950C8"/>
    <w:pPr>
      <w:spacing w:after="0" w:line="240" w:lineRule="auto"/>
    </w:pPr>
    <w:rPr>
      <w:rFonts w:ascii="Calibri" w:eastAsia="Calibri" w:hAnsi="Calibri" w:cs="Times New Roman"/>
    </w:rPr>
  </w:style>
  <w:style w:type="paragraph" w:styleId="af0">
    <w:name w:val="Normal (Web)"/>
    <w:basedOn w:val="a"/>
    <w:uiPriority w:val="99"/>
    <w:unhideWhenUsed/>
    <w:rsid w:val="005E6C92"/>
    <w:pPr>
      <w:spacing w:before="100" w:beforeAutospacing="1" w:after="100" w:afterAutospacing="1"/>
    </w:pPr>
    <w:rPr>
      <w:rFonts w:eastAsia="Times New Roman"/>
      <w:sz w:val="24"/>
      <w:szCs w:val="24"/>
      <w:lang w:eastAsia="ru-RU"/>
    </w:rPr>
  </w:style>
  <w:style w:type="paragraph" w:customStyle="1" w:styleId="Default">
    <w:name w:val="Default"/>
    <w:rsid w:val="00155BDD"/>
    <w:pPr>
      <w:autoSpaceDE w:val="0"/>
      <w:autoSpaceDN w:val="0"/>
      <w:adjustRightInd w:val="0"/>
      <w:spacing w:after="0" w:line="240" w:lineRule="auto"/>
    </w:pPr>
    <w:rPr>
      <w:rFonts w:ascii="Arial" w:hAnsi="Arial" w:cs="Arial"/>
      <w:color w:val="000000"/>
      <w:sz w:val="24"/>
      <w:szCs w:val="24"/>
    </w:rPr>
  </w:style>
  <w:style w:type="character" w:customStyle="1" w:styleId="10">
    <w:name w:val="Заголовок 1 Знак"/>
    <w:basedOn w:val="a0"/>
    <w:link w:val="1"/>
    <w:uiPriority w:val="9"/>
    <w:rsid w:val="00695A2F"/>
    <w:rPr>
      <w:rFonts w:asciiTheme="majorHAnsi" w:eastAsiaTheme="majorEastAsia" w:hAnsiTheme="majorHAnsi" w:cstheme="majorBidi"/>
      <w:color w:val="365F91" w:themeColor="accent1" w:themeShade="BF"/>
      <w:sz w:val="40"/>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AF"/>
    <w:pPr>
      <w:spacing w:after="0" w:line="240" w:lineRule="auto"/>
    </w:pPr>
    <w:rPr>
      <w:rFonts w:ascii="Times New Roman" w:hAnsi="Times New Roman" w:cs="Times New Roman"/>
      <w:sz w:val="28"/>
      <w:szCs w:val="28"/>
    </w:rPr>
  </w:style>
  <w:style w:type="paragraph" w:styleId="1">
    <w:name w:val="heading 1"/>
    <w:basedOn w:val="a"/>
    <w:next w:val="a"/>
    <w:link w:val="10"/>
    <w:uiPriority w:val="9"/>
    <w:qFormat/>
    <w:rsid w:val="00695A2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A2DAF"/>
    <w:rPr>
      <w:rFonts w:ascii="Arial" w:eastAsia="Times New Roman" w:hAnsi="Arial" w:cs="Arial"/>
      <w:szCs w:val="24"/>
      <w:lang w:eastAsia="ru-RU"/>
    </w:rPr>
  </w:style>
  <w:style w:type="character" w:customStyle="1" w:styleId="a4">
    <w:name w:val="Основной текст Знак"/>
    <w:basedOn w:val="a0"/>
    <w:link w:val="a3"/>
    <w:rsid w:val="006A2DAF"/>
    <w:rPr>
      <w:rFonts w:ascii="Arial" w:eastAsia="Times New Roman" w:hAnsi="Arial" w:cs="Arial"/>
      <w:sz w:val="28"/>
      <w:szCs w:val="24"/>
      <w:lang w:eastAsia="ru-RU"/>
    </w:rPr>
  </w:style>
  <w:style w:type="paragraph" w:styleId="a5">
    <w:name w:val="List Paragraph"/>
    <w:basedOn w:val="a"/>
    <w:uiPriority w:val="34"/>
    <w:qFormat/>
    <w:rsid w:val="004F4453"/>
    <w:pPr>
      <w:ind w:left="720"/>
      <w:contextualSpacing/>
    </w:pPr>
  </w:style>
  <w:style w:type="paragraph" w:styleId="a6">
    <w:name w:val="header"/>
    <w:basedOn w:val="a"/>
    <w:link w:val="a7"/>
    <w:uiPriority w:val="99"/>
    <w:unhideWhenUsed/>
    <w:rsid w:val="000D0491"/>
    <w:pPr>
      <w:tabs>
        <w:tab w:val="center" w:pos="4677"/>
        <w:tab w:val="right" w:pos="9355"/>
      </w:tabs>
    </w:pPr>
  </w:style>
  <w:style w:type="character" w:customStyle="1" w:styleId="a7">
    <w:name w:val="Верхний колонтитул Знак"/>
    <w:basedOn w:val="a0"/>
    <w:link w:val="a6"/>
    <w:uiPriority w:val="99"/>
    <w:rsid w:val="000D0491"/>
    <w:rPr>
      <w:rFonts w:ascii="Times New Roman" w:hAnsi="Times New Roman" w:cs="Times New Roman"/>
      <w:sz w:val="28"/>
      <w:szCs w:val="28"/>
    </w:rPr>
  </w:style>
  <w:style w:type="paragraph" w:styleId="a8">
    <w:name w:val="footer"/>
    <w:basedOn w:val="a"/>
    <w:link w:val="a9"/>
    <w:uiPriority w:val="99"/>
    <w:unhideWhenUsed/>
    <w:rsid w:val="000D0491"/>
    <w:pPr>
      <w:tabs>
        <w:tab w:val="center" w:pos="4677"/>
        <w:tab w:val="right" w:pos="9355"/>
      </w:tabs>
    </w:pPr>
  </w:style>
  <w:style w:type="character" w:customStyle="1" w:styleId="a9">
    <w:name w:val="Нижний колонтитул Знак"/>
    <w:basedOn w:val="a0"/>
    <w:link w:val="a8"/>
    <w:uiPriority w:val="99"/>
    <w:rsid w:val="000D0491"/>
    <w:rPr>
      <w:rFonts w:ascii="Times New Roman" w:hAnsi="Times New Roman" w:cs="Times New Roman"/>
      <w:sz w:val="28"/>
      <w:szCs w:val="28"/>
    </w:rPr>
  </w:style>
  <w:style w:type="paragraph" w:styleId="aa">
    <w:name w:val="Balloon Text"/>
    <w:basedOn w:val="a"/>
    <w:link w:val="ab"/>
    <w:uiPriority w:val="99"/>
    <w:semiHidden/>
    <w:unhideWhenUsed/>
    <w:rsid w:val="000D0491"/>
    <w:rPr>
      <w:rFonts w:ascii="Tahoma" w:hAnsi="Tahoma" w:cs="Tahoma"/>
      <w:sz w:val="16"/>
      <w:szCs w:val="16"/>
    </w:rPr>
  </w:style>
  <w:style w:type="character" w:customStyle="1" w:styleId="ab">
    <w:name w:val="Текст выноски Знак"/>
    <w:basedOn w:val="a0"/>
    <w:link w:val="aa"/>
    <w:uiPriority w:val="99"/>
    <w:semiHidden/>
    <w:rsid w:val="000D0491"/>
    <w:rPr>
      <w:rFonts w:ascii="Tahoma" w:hAnsi="Tahoma" w:cs="Tahoma"/>
      <w:sz w:val="16"/>
      <w:szCs w:val="16"/>
    </w:rPr>
  </w:style>
  <w:style w:type="table" w:styleId="ac">
    <w:name w:val="Table Grid"/>
    <w:basedOn w:val="a1"/>
    <w:rsid w:val="006131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Indent"/>
    <w:basedOn w:val="a"/>
    <w:link w:val="ae"/>
    <w:uiPriority w:val="99"/>
    <w:unhideWhenUsed/>
    <w:rsid w:val="003950C8"/>
    <w:pPr>
      <w:spacing w:after="120"/>
      <w:ind w:left="283"/>
    </w:pPr>
  </w:style>
  <w:style w:type="character" w:customStyle="1" w:styleId="ae">
    <w:name w:val="Основной текст с отступом Знак"/>
    <w:basedOn w:val="a0"/>
    <w:link w:val="ad"/>
    <w:uiPriority w:val="99"/>
    <w:rsid w:val="003950C8"/>
    <w:rPr>
      <w:rFonts w:ascii="Times New Roman" w:hAnsi="Times New Roman" w:cs="Times New Roman"/>
      <w:sz w:val="28"/>
      <w:szCs w:val="28"/>
    </w:rPr>
  </w:style>
  <w:style w:type="paragraph" w:styleId="2">
    <w:name w:val="Body Text Indent 2"/>
    <w:basedOn w:val="a"/>
    <w:link w:val="20"/>
    <w:uiPriority w:val="99"/>
    <w:semiHidden/>
    <w:unhideWhenUsed/>
    <w:rsid w:val="003950C8"/>
    <w:pPr>
      <w:spacing w:after="120" w:line="480" w:lineRule="auto"/>
      <w:ind w:left="283"/>
    </w:pPr>
    <w:rPr>
      <w:rFonts w:ascii="ZapfChan Dm BT" w:eastAsia="Times New Roman" w:hAnsi="ZapfChan Dm BT"/>
      <w:i/>
      <w:sz w:val="24"/>
      <w:szCs w:val="20"/>
    </w:rPr>
  </w:style>
  <w:style w:type="character" w:customStyle="1" w:styleId="20">
    <w:name w:val="Основной текст с отступом 2 Знак"/>
    <w:basedOn w:val="a0"/>
    <w:link w:val="2"/>
    <w:uiPriority w:val="99"/>
    <w:semiHidden/>
    <w:rsid w:val="003950C8"/>
    <w:rPr>
      <w:rFonts w:ascii="ZapfChan Dm BT" w:eastAsia="Times New Roman" w:hAnsi="ZapfChan Dm BT" w:cs="Times New Roman"/>
      <w:i/>
      <w:sz w:val="24"/>
      <w:szCs w:val="20"/>
    </w:rPr>
  </w:style>
  <w:style w:type="paragraph" w:customStyle="1" w:styleId="11">
    <w:name w:val="Без интервала1"/>
    <w:rsid w:val="003950C8"/>
    <w:pPr>
      <w:spacing w:after="0" w:line="240" w:lineRule="auto"/>
    </w:pPr>
    <w:rPr>
      <w:rFonts w:ascii="Calibri" w:eastAsia="Times New Roman" w:hAnsi="Calibri" w:cs="Times New Roman"/>
    </w:rPr>
  </w:style>
  <w:style w:type="paragraph" w:styleId="af">
    <w:name w:val="No Spacing"/>
    <w:uiPriority w:val="1"/>
    <w:qFormat/>
    <w:rsid w:val="003950C8"/>
    <w:pPr>
      <w:spacing w:after="0" w:line="240" w:lineRule="auto"/>
    </w:pPr>
    <w:rPr>
      <w:rFonts w:ascii="Calibri" w:eastAsia="Calibri" w:hAnsi="Calibri" w:cs="Times New Roman"/>
    </w:rPr>
  </w:style>
  <w:style w:type="paragraph" w:styleId="af0">
    <w:name w:val="Normal (Web)"/>
    <w:basedOn w:val="a"/>
    <w:uiPriority w:val="99"/>
    <w:unhideWhenUsed/>
    <w:rsid w:val="005E6C92"/>
    <w:pPr>
      <w:spacing w:before="100" w:beforeAutospacing="1" w:after="100" w:afterAutospacing="1"/>
    </w:pPr>
    <w:rPr>
      <w:rFonts w:eastAsia="Times New Roman"/>
      <w:sz w:val="24"/>
      <w:szCs w:val="24"/>
      <w:lang w:eastAsia="ru-RU"/>
    </w:rPr>
  </w:style>
  <w:style w:type="paragraph" w:customStyle="1" w:styleId="Default">
    <w:name w:val="Default"/>
    <w:rsid w:val="00155BDD"/>
    <w:pPr>
      <w:autoSpaceDE w:val="0"/>
      <w:autoSpaceDN w:val="0"/>
      <w:adjustRightInd w:val="0"/>
      <w:spacing w:after="0" w:line="240" w:lineRule="auto"/>
    </w:pPr>
    <w:rPr>
      <w:rFonts w:ascii="Arial" w:hAnsi="Arial" w:cs="Arial"/>
      <w:color w:val="000000"/>
      <w:sz w:val="24"/>
      <w:szCs w:val="24"/>
    </w:rPr>
  </w:style>
  <w:style w:type="character" w:customStyle="1" w:styleId="10">
    <w:name w:val="Заголовок 1 Знак"/>
    <w:basedOn w:val="a0"/>
    <w:link w:val="1"/>
    <w:uiPriority w:val="9"/>
    <w:rsid w:val="00695A2F"/>
    <w:rPr>
      <w:rFonts w:asciiTheme="majorHAnsi" w:eastAsiaTheme="majorEastAsia" w:hAnsiTheme="majorHAnsi" w:cstheme="majorBidi"/>
      <w:color w:val="365F91" w:themeColor="accent1" w:themeShade="B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604">
      <w:bodyDiv w:val="1"/>
      <w:marLeft w:val="0"/>
      <w:marRight w:val="0"/>
      <w:marTop w:val="0"/>
      <w:marBottom w:val="0"/>
      <w:divBdr>
        <w:top w:val="none" w:sz="0" w:space="0" w:color="auto"/>
        <w:left w:val="none" w:sz="0" w:space="0" w:color="auto"/>
        <w:bottom w:val="none" w:sz="0" w:space="0" w:color="auto"/>
        <w:right w:val="none" w:sz="0" w:space="0" w:color="auto"/>
      </w:divBdr>
    </w:div>
    <w:div w:id="316539124">
      <w:bodyDiv w:val="1"/>
      <w:marLeft w:val="0"/>
      <w:marRight w:val="0"/>
      <w:marTop w:val="0"/>
      <w:marBottom w:val="0"/>
      <w:divBdr>
        <w:top w:val="none" w:sz="0" w:space="0" w:color="auto"/>
        <w:left w:val="none" w:sz="0" w:space="0" w:color="auto"/>
        <w:bottom w:val="none" w:sz="0" w:space="0" w:color="auto"/>
        <w:right w:val="none" w:sz="0" w:space="0" w:color="auto"/>
      </w:divBdr>
    </w:div>
    <w:div w:id="493188123">
      <w:bodyDiv w:val="1"/>
      <w:marLeft w:val="0"/>
      <w:marRight w:val="0"/>
      <w:marTop w:val="0"/>
      <w:marBottom w:val="0"/>
      <w:divBdr>
        <w:top w:val="none" w:sz="0" w:space="0" w:color="auto"/>
        <w:left w:val="none" w:sz="0" w:space="0" w:color="auto"/>
        <w:bottom w:val="none" w:sz="0" w:space="0" w:color="auto"/>
        <w:right w:val="none" w:sz="0" w:space="0" w:color="auto"/>
      </w:divBdr>
    </w:div>
    <w:div w:id="533661130">
      <w:bodyDiv w:val="1"/>
      <w:marLeft w:val="0"/>
      <w:marRight w:val="0"/>
      <w:marTop w:val="0"/>
      <w:marBottom w:val="0"/>
      <w:divBdr>
        <w:top w:val="none" w:sz="0" w:space="0" w:color="auto"/>
        <w:left w:val="none" w:sz="0" w:space="0" w:color="auto"/>
        <w:bottom w:val="none" w:sz="0" w:space="0" w:color="auto"/>
        <w:right w:val="none" w:sz="0" w:space="0" w:color="auto"/>
      </w:divBdr>
    </w:div>
    <w:div w:id="835607504">
      <w:bodyDiv w:val="1"/>
      <w:marLeft w:val="0"/>
      <w:marRight w:val="0"/>
      <w:marTop w:val="0"/>
      <w:marBottom w:val="0"/>
      <w:divBdr>
        <w:top w:val="none" w:sz="0" w:space="0" w:color="auto"/>
        <w:left w:val="none" w:sz="0" w:space="0" w:color="auto"/>
        <w:bottom w:val="none" w:sz="0" w:space="0" w:color="auto"/>
        <w:right w:val="none" w:sz="0" w:space="0" w:color="auto"/>
      </w:divBdr>
    </w:div>
    <w:div w:id="1029138535">
      <w:bodyDiv w:val="1"/>
      <w:marLeft w:val="0"/>
      <w:marRight w:val="0"/>
      <w:marTop w:val="0"/>
      <w:marBottom w:val="0"/>
      <w:divBdr>
        <w:top w:val="none" w:sz="0" w:space="0" w:color="auto"/>
        <w:left w:val="none" w:sz="0" w:space="0" w:color="auto"/>
        <w:bottom w:val="none" w:sz="0" w:space="0" w:color="auto"/>
        <w:right w:val="none" w:sz="0" w:space="0" w:color="auto"/>
      </w:divBdr>
    </w:div>
    <w:div w:id="1257325069">
      <w:bodyDiv w:val="1"/>
      <w:marLeft w:val="0"/>
      <w:marRight w:val="0"/>
      <w:marTop w:val="0"/>
      <w:marBottom w:val="0"/>
      <w:divBdr>
        <w:top w:val="none" w:sz="0" w:space="0" w:color="auto"/>
        <w:left w:val="none" w:sz="0" w:space="0" w:color="auto"/>
        <w:bottom w:val="none" w:sz="0" w:space="0" w:color="auto"/>
        <w:right w:val="none" w:sz="0" w:space="0" w:color="auto"/>
      </w:divBdr>
    </w:div>
    <w:div w:id="1440679821">
      <w:bodyDiv w:val="1"/>
      <w:marLeft w:val="0"/>
      <w:marRight w:val="0"/>
      <w:marTop w:val="0"/>
      <w:marBottom w:val="0"/>
      <w:divBdr>
        <w:top w:val="none" w:sz="0" w:space="0" w:color="auto"/>
        <w:left w:val="none" w:sz="0" w:space="0" w:color="auto"/>
        <w:bottom w:val="none" w:sz="0" w:space="0" w:color="auto"/>
        <w:right w:val="none" w:sz="0" w:space="0" w:color="auto"/>
      </w:divBdr>
    </w:div>
    <w:div w:id="1633515310">
      <w:bodyDiv w:val="1"/>
      <w:marLeft w:val="0"/>
      <w:marRight w:val="0"/>
      <w:marTop w:val="0"/>
      <w:marBottom w:val="0"/>
      <w:divBdr>
        <w:top w:val="none" w:sz="0" w:space="0" w:color="auto"/>
        <w:left w:val="none" w:sz="0" w:space="0" w:color="auto"/>
        <w:bottom w:val="none" w:sz="0" w:space="0" w:color="auto"/>
        <w:right w:val="none" w:sz="0" w:space="0" w:color="auto"/>
      </w:divBdr>
    </w:div>
    <w:div w:id="1686714629">
      <w:bodyDiv w:val="1"/>
      <w:marLeft w:val="0"/>
      <w:marRight w:val="0"/>
      <w:marTop w:val="0"/>
      <w:marBottom w:val="0"/>
      <w:divBdr>
        <w:top w:val="none" w:sz="0" w:space="0" w:color="auto"/>
        <w:left w:val="none" w:sz="0" w:space="0" w:color="auto"/>
        <w:bottom w:val="none" w:sz="0" w:space="0" w:color="auto"/>
        <w:right w:val="none" w:sz="0" w:space="0" w:color="auto"/>
      </w:divBdr>
    </w:div>
    <w:div w:id="1762026407">
      <w:bodyDiv w:val="1"/>
      <w:marLeft w:val="0"/>
      <w:marRight w:val="0"/>
      <w:marTop w:val="0"/>
      <w:marBottom w:val="0"/>
      <w:divBdr>
        <w:top w:val="none" w:sz="0" w:space="0" w:color="auto"/>
        <w:left w:val="none" w:sz="0" w:space="0" w:color="auto"/>
        <w:bottom w:val="none" w:sz="0" w:space="0" w:color="auto"/>
        <w:right w:val="none" w:sz="0" w:space="0" w:color="auto"/>
      </w:divBdr>
    </w:div>
    <w:div w:id="1802116289">
      <w:bodyDiv w:val="1"/>
      <w:marLeft w:val="0"/>
      <w:marRight w:val="0"/>
      <w:marTop w:val="0"/>
      <w:marBottom w:val="0"/>
      <w:divBdr>
        <w:top w:val="none" w:sz="0" w:space="0" w:color="auto"/>
        <w:left w:val="none" w:sz="0" w:space="0" w:color="auto"/>
        <w:bottom w:val="none" w:sz="0" w:space="0" w:color="auto"/>
        <w:right w:val="none" w:sz="0" w:space="0" w:color="auto"/>
      </w:divBdr>
    </w:div>
    <w:div w:id="1815944268">
      <w:bodyDiv w:val="1"/>
      <w:marLeft w:val="0"/>
      <w:marRight w:val="0"/>
      <w:marTop w:val="0"/>
      <w:marBottom w:val="0"/>
      <w:divBdr>
        <w:top w:val="none" w:sz="0" w:space="0" w:color="auto"/>
        <w:left w:val="none" w:sz="0" w:space="0" w:color="auto"/>
        <w:bottom w:val="none" w:sz="0" w:space="0" w:color="auto"/>
        <w:right w:val="none" w:sz="0" w:space="0" w:color="auto"/>
      </w:divBdr>
    </w:div>
    <w:div w:id="2008558009">
      <w:bodyDiv w:val="1"/>
      <w:marLeft w:val="0"/>
      <w:marRight w:val="0"/>
      <w:marTop w:val="0"/>
      <w:marBottom w:val="0"/>
      <w:divBdr>
        <w:top w:val="none" w:sz="0" w:space="0" w:color="auto"/>
        <w:left w:val="none" w:sz="0" w:space="0" w:color="auto"/>
        <w:bottom w:val="none" w:sz="0" w:space="0" w:color="auto"/>
        <w:right w:val="none" w:sz="0" w:space="0" w:color="auto"/>
      </w:divBdr>
    </w:div>
    <w:div w:id="212110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C1B5A-1358-4EE9-95D4-1C1B746CB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2033</Words>
  <Characters>11593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 К Олжабаева</dc:creator>
  <cp:lastModifiedBy>Райхан С. Есекина</cp:lastModifiedBy>
  <cp:revision>8</cp:revision>
  <cp:lastPrinted>2026-08-06T11:38:00Z</cp:lastPrinted>
  <dcterms:created xsi:type="dcterms:W3CDTF">2026-08-06T10:07:00Z</dcterms:created>
  <dcterms:modified xsi:type="dcterms:W3CDTF">2026-08-06T12:49:00Z</dcterms:modified>
</cp:coreProperties>
</file>